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0" w:firstLineChars="0"/>
        <w:rPr>
          <w:rFonts w:hint="default" w:ascii="Times New Roman" w:hAnsi="Times New Roman" w:eastAsia="仿宋_GB2312" w:cs="Times New Roman"/>
          <w:sz w:val="32"/>
          <w:szCs w:val="32"/>
        </w:rPr>
      </w:pPr>
      <w:bookmarkStart w:id="0" w:name="OLE_LINK2"/>
      <w:bookmarkStart w:id="1" w:name="OLE_LINK1"/>
      <w:bookmarkStart w:id="2" w:name="OLE_LINK5"/>
      <w:bookmarkStart w:id="3" w:name="OLE_LINK4"/>
      <w:bookmarkStart w:id="4" w:name="OLE_LINK3"/>
      <w:bookmarkStart w:id="5" w:name="OLE_LINK7"/>
      <w:bookmarkStart w:id="6" w:name="OLE_LINK8"/>
      <w:bookmarkStart w:id="7" w:name="OLE_LINK6"/>
      <w:bookmarkStart w:id="8" w:name="OLE_LINK9"/>
      <w:r>
        <w:rPr>
          <w:rFonts w:hint="default" w:ascii="Times New Roman" w:hAnsi="Times New Roman" w:eastAsia="仿宋_GB2312" w:cs="Times New Roman"/>
          <w:sz w:val="32"/>
          <w:szCs w:val="32"/>
        </w:rPr>
        <w:t>附件1</w:t>
      </w:r>
    </w:p>
    <w:p>
      <w:pPr>
        <w:spacing w:line="578"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竞价</w:t>
      </w:r>
      <w:r>
        <w:rPr>
          <w:rFonts w:hint="default" w:ascii="Times New Roman" w:hAnsi="Times New Roman" w:eastAsia="方正小标宋简体" w:cs="Times New Roman"/>
          <w:sz w:val="44"/>
          <w:szCs w:val="44"/>
        </w:rPr>
        <w:t>申请书（样本）</w:t>
      </w:r>
    </w:p>
    <w:p>
      <w:pPr>
        <w:spacing w:line="578" w:lineRule="exact"/>
        <w:ind w:firstLine="640" w:firstLineChars="200"/>
        <w:rPr>
          <w:rFonts w:hint="default" w:ascii="Times New Roman" w:hAnsi="Times New Roman" w:eastAsia="仿宋_GB2312" w:cs="Times New Roman"/>
          <w:sz w:val="32"/>
          <w:szCs w:val="32"/>
        </w:rPr>
      </w:pPr>
    </w:p>
    <w:p>
      <w:pPr>
        <w:spacing w:line="578"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达州市</w:t>
      </w:r>
      <w:r>
        <w:rPr>
          <w:rFonts w:hint="eastAsia" w:ascii="Times New Roman" w:hAnsi="Times New Roman" w:eastAsia="仿宋_GB2312" w:cs="Times New Roman"/>
          <w:sz w:val="32"/>
          <w:szCs w:val="32"/>
          <w:lang w:eastAsia="zh-CN"/>
        </w:rPr>
        <w:t>水务局</w:t>
      </w:r>
      <w:r>
        <w:rPr>
          <w:rFonts w:hint="default" w:ascii="Times New Roman" w:hAnsi="Times New Roman" w:eastAsia="仿宋_GB2312" w:cs="Times New Roman"/>
          <w:sz w:val="32"/>
          <w:szCs w:val="32"/>
        </w:rPr>
        <w:t>：</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经认真阅读</w:t>
      </w:r>
      <w:r>
        <w:rPr>
          <w:rFonts w:hint="eastAsia" w:ascii="Times New Roman" w:hAnsi="Times New Roman" w:eastAsia="仿宋_GB2312" w:cs="Times New Roman"/>
          <w:sz w:val="32"/>
          <w:szCs w:val="32"/>
          <w:lang w:eastAsia="zh-CN"/>
        </w:rPr>
        <w:t>达州市水务局</w:t>
      </w:r>
      <w:r>
        <w:rPr>
          <w:rFonts w:hint="default" w:ascii="Times New Roman" w:hAnsi="Times New Roman" w:eastAsia="仿宋_GB2312" w:cs="Times New Roman"/>
          <w:sz w:val="32"/>
          <w:szCs w:val="32"/>
        </w:rPr>
        <w:t>关于部分资产报废处置</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相关资料并对其中</w:t>
      </w:r>
      <w:r>
        <w:rPr>
          <w:rFonts w:hint="default" w:ascii="Times New Roman" w:hAnsi="Times New Roman" w:eastAsia="仿宋_GB2312" w:cs="Times New Roman"/>
          <w:sz w:val="32"/>
          <w:szCs w:val="32"/>
          <w:lang w:eastAsia="zh-CN"/>
        </w:rPr>
        <w:t>竞价</w:t>
      </w:r>
      <w:r>
        <w:rPr>
          <w:rFonts w:hint="default" w:ascii="Times New Roman" w:hAnsi="Times New Roman" w:eastAsia="仿宋_GB2312" w:cs="Times New Roman"/>
          <w:sz w:val="32"/>
          <w:szCs w:val="32"/>
        </w:rPr>
        <w:t>资产实地察看后，我方完全接受并愿意遵守公告中的规定和要求，对公告及标的现状无异议。</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我方已按要求递交资格申请材料，我方愿意按</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公告的规定</w:t>
      </w:r>
      <w:r>
        <w:rPr>
          <w:rFonts w:hint="eastAsia" w:ascii="Times New Roman" w:hAnsi="Times New Roman" w:eastAsia="仿宋_GB2312" w:cs="Times New Roman"/>
          <w:sz w:val="32"/>
          <w:szCs w:val="32"/>
          <w:lang w:eastAsia="zh-CN"/>
        </w:rPr>
        <w:t>参与竞价</w:t>
      </w:r>
      <w:r>
        <w:rPr>
          <w:rFonts w:hint="default" w:ascii="Times New Roman" w:hAnsi="Times New Roman" w:eastAsia="仿宋_GB2312" w:cs="Times New Roman"/>
          <w:sz w:val="32"/>
          <w:szCs w:val="32"/>
        </w:rPr>
        <w:t>。现我方正式申请参加</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日上午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分（北京时间）在达州市</w:t>
      </w:r>
      <w:r>
        <w:rPr>
          <w:rFonts w:hint="eastAsia" w:ascii="Times New Roman" w:hAnsi="Times New Roman" w:eastAsia="仿宋_GB2312" w:cs="Times New Roman"/>
          <w:sz w:val="32"/>
          <w:szCs w:val="32"/>
          <w:lang w:eastAsia="zh-CN"/>
        </w:rPr>
        <w:t>达州市水务局</w:t>
      </w:r>
      <w:r>
        <w:rPr>
          <w:rFonts w:hint="eastAsia" w:ascii="Times New Roman" w:hAnsi="Times New Roman" w:eastAsia="仿宋_GB2312" w:cs="Times New Roman"/>
          <w:sz w:val="32"/>
          <w:szCs w:val="32"/>
          <w:lang w:val="en-US" w:eastAsia="zh-CN"/>
        </w:rPr>
        <w:t>702会议室</w:t>
      </w:r>
      <w:r>
        <w:rPr>
          <w:rFonts w:hint="default" w:ascii="Times New Roman" w:hAnsi="Times New Roman" w:eastAsia="仿宋_GB2312" w:cs="Times New Roman"/>
          <w:sz w:val="32"/>
          <w:szCs w:val="32"/>
        </w:rPr>
        <w:t>举行的公开</w:t>
      </w:r>
      <w:r>
        <w:rPr>
          <w:rFonts w:hint="default" w:ascii="Times New Roman" w:hAnsi="Times New Roman" w:eastAsia="仿宋_GB2312" w:cs="Times New Roman"/>
          <w:sz w:val="32"/>
          <w:szCs w:val="32"/>
          <w:lang w:val="en-US" w:eastAsia="zh-CN"/>
        </w:rPr>
        <w:t>竞争性</w:t>
      </w:r>
      <w:r>
        <w:rPr>
          <w:rFonts w:hint="default" w:ascii="Times New Roman" w:hAnsi="Times New Roman" w:eastAsia="仿宋_GB2312" w:cs="Times New Roman"/>
          <w:sz w:val="32"/>
          <w:szCs w:val="32"/>
          <w:lang w:eastAsia="zh-CN"/>
        </w:rPr>
        <w:t>处置</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竞价。</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我方保证严格遵守</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竞价规定和完全履行</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公告所载意向</w:t>
      </w:r>
      <w:r>
        <w:rPr>
          <w:rFonts w:hint="default" w:ascii="Times New Roman" w:hAnsi="Times New Roman" w:eastAsia="仿宋_GB2312" w:cs="Times New Roman"/>
          <w:sz w:val="32"/>
          <w:szCs w:val="32"/>
          <w:lang w:eastAsia="zh-CN"/>
        </w:rPr>
        <w:t>竞价</w:t>
      </w:r>
      <w:r>
        <w:rPr>
          <w:rFonts w:hint="default" w:ascii="Times New Roman" w:hAnsi="Times New Roman" w:eastAsia="仿宋_GB2312" w:cs="Times New Roman"/>
          <w:sz w:val="32"/>
          <w:szCs w:val="32"/>
        </w:rPr>
        <w:t>人的全部义务。若我方在公开</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中以及</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竞价成交后，出现不能按期付款或有其他违约行为，我方愿意承担全部法律责任，并赔偿由此产生的全部损失。</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特此申请。</w:t>
      </w:r>
    </w:p>
    <w:p>
      <w:pPr>
        <w:spacing w:line="578" w:lineRule="exact"/>
        <w:ind w:firstLine="640" w:firstLineChars="200"/>
        <w:rPr>
          <w:rFonts w:hint="default" w:ascii="Times New Roman" w:hAnsi="Times New Roman" w:eastAsia="仿宋_GB2312" w:cs="Times New Roman"/>
          <w:sz w:val="32"/>
          <w:szCs w:val="32"/>
        </w:rPr>
      </w:pP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意向</w:t>
      </w:r>
      <w:r>
        <w:rPr>
          <w:rFonts w:hint="default" w:ascii="Times New Roman" w:hAnsi="Times New Roman" w:eastAsia="仿宋_GB2312" w:cs="Times New Roman"/>
          <w:sz w:val="32"/>
          <w:szCs w:val="32"/>
          <w:lang w:eastAsia="zh-CN"/>
        </w:rPr>
        <w:t>竞价</w:t>
      </w:r>
      <w:r>
        <w:rPr>
          <w:rFonts w:hint="default" w:ascii="Times New Roman" w:hAnsi="Times New Roman" w:eastAsia="仿宋_GB2312" w:cs="Times New Roman"/>
          <w:sz w:val="32"/>
          <w:szCs w:val="32"/>
        </w:rPr>
        <w:t>人：（签章）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 </w:t>
      </w:r>
    </w:p>
    <w:p>
      <w:pPr>
        <w:spacing w:line="578"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授 权 委 托 书</w:t>
      </w:r>
    </w:p>
    <w:p>
      <w:pPr>
        <w:spacing w:line="578" w:lineRule="exact"/>
        <w:ind w:firstLine="640" w:firstLineChars="200"/>
        <w:rPr>
          <w:rFonts w:hint="default" w:ascii="Times New Roman" w:hAnsi="Times New Roman" w:eastAsia="仿宋_GB2312" w:cs="Times New Roman"/>
          <w:sz w:val="32"/>
          <w:szCs w:val="32"/>
        </w:rPr>
      </w:pPr>
    </w:p>
    <w:p>
      <w:pPr>
        <w:spacing w:line="578" w:lineRule="exact"/>
        <w:ind w:firstLine="0"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达州市水务局</w:t>
      </w:r>
      <w:r>
        <w:rPr>
          <w:rFonts w:hint="default" w:ascii="Times New Roman" w:hAnsi="Times New Roman" w:eastAsia="仿宋_GB2312" w:cs="Times New Roman"/>
          <w:sz w:val="32"/>
          <w:szCs w:val="32"/>
        </w:rPr>
        <w:t>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（意向</w:t>
      </w:r>
      <w:r>
        <w:rPr>
          <w:rFonts w:hint="default" w:ascii="Times New Roman" w:hAnsi="Times New Roman" w:eastAsia="仿宋_GB2312" w:cs="Times New Roman"/>
          <w:sz w:val="32"/>
          <w:szCs w:val="32"/>
          <w:lang w:eastAsia="zh-CN"/>
        </w:rPr>
        <w:t>竞价</w:t>
      </w:r>
      <w:r>
        <w:rPr>
          <w:rFonts w:hint="default" w:ascii="Times New Roman" w:hAnsi="Times New Roman" w:eastAsia="仿宋_GB2312" w:cs="Times New Roman"/>
          <w:sz w:val="32"/>
          <w:szCs w:val="32"/>
        </w:rPr>
        <w:t>人名称）</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负责人姓名、职务）授权</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（被授权人姓名、职务）为我方 “</w:t>
      </w:r>
      <w:r>
        <w:rPr>
          <w:rFonts w:hint="eastAsia" w:ascii="Times New Roman" w:hAnsi="Times New Roman" w:eastAsia="仿宋_GB2312" w:cs="Times New Roman"/>
          <w:sz w:val="32"/>
          <w:szCs w:val="32"/>
          <w:lang w:eastAsia="zh-CN"/>
        </w:rPr>
        <w:t>达州市水务局部分资产报废公开竞争性处置</w:t>
      </w:r>
      <w:r>
        <w:rPr>
          <w:rFonts w:hint="default" w:ascii="Times New Roman" w:hAnsi="Times New Roman" w:eastAsia="仿宋_GB2312" w:cs="Times New Roman"/>
          <w:sz w:val="32"/>
          <w:szCs w:val="32"/>
        </w:rPr>
        <w:t>” 项目</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竞价的合法代表，以我方名义全权处理该项目有关</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竞价、签订成交确认书、</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合同以及执行合同等一切事宜。</w:t>
      </w:r>
    </w:p>
    <w:p>
      <w:pPr>
        <w:pStyle w:val="2"/>
        <w:rPr>
          <w:rFonts w:hint="default" w:eastAsia="仿宋_GB2312"/>
          <w:lang w:val="en-US" w:eastAsia="zh-CN"/>
        </w:rPr>
      </w:pP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（被授权人姓名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参加竞价所报价格、前述的法律文书等本人均予以认可，由此产生的法律责任概由本人自行承担。</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法定代表人（负责人）：   （签章）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授权代表：     （签章）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  期：年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spacing w:line="578" w:lineRule="exact"/>
        <w:ind w:firstLine="640" w:firstLineChars="200"/>
        <w:rPr>
          <w:rFonts w:hint="default" w:ascii="Times New Roman" w:hAnsi="Times New Roman" w:eastAsia="仿宋_GB2312" w:cs="Times New Roman"/>
          <w:sz w:val="32"/>
          <w:szCs w:val="32"/>
        </w:rPr>
      </w:pPr>
    </w:p>
    <w:p>
      <w:pPr>
        <w:spacing w:line="578" w:lineRule="exact"/>
        <w:ind w:firstLine="640" w:firstLineChars="200"/>
        <w:rPr>
          <w:rFonts w:hint="default" w:ascii="Times New Roman" w:hAnsi="Times New Roman" w:eastAsia="仿宋_GB2312" w:cs="Times New Roman"/>
          <w:sz w:val="32"/>
          <w:szCs w:val="32"/>
        </w:rPr>
      </w:pPr>
    </w:p>
    <w:bookmarkEnd w:id="0"/>
    <w:bookmarkEnd w:id="1"/>
    <w:bookmarkEnd w:id="2"/>
    <w:bookmarkEnd w:id="3"/>
    <w:bookmarkEnd w:id="4"/>
    <w:p>
      <w:pPr>
        <w:spacing w:line="578" w:lineRule="exact"/>
        <w:ind w:firstLine="640" w:firstLineChars="200"/>
        <w:rPr>
          <w:rFonts w:hint="default" w:ascii="Times New Roman" w:hAnsi="Times New Roman" w:eastAsia="仿宋_GB2312" w:cs="Times New Roman"/>
          <w:sz w:val="32"/>
          <w:szCs w:val="32"/>
        </w:rPr>
      </w:pPr>
    </w:p>
    <w:p>
      <w:pPr>
        <w:spacing w:line="578" w:lineRule="exact"/>
        <w:ind w:firstLine="0" w:firstLineChars="0"/>
        <w:rPr>
          <w:rFonts w:hint="default" w:ascii="Times New Roman" w:hAnsi="Times New Roman" w:eastAsia="仿宋_GB2312" w:cs="Times New Roman"/>
          <w:sz w:val="32"/>
          <w:szCs w:val="32"/>
        </w:rPr>
      </w:pPr>
      <w:bookmarkStart w:id="9" w:name="_GoBack"/>
      <w:bookmarkEnd w:id="9"/>
      <w:r>
        <w:rPr>
          <w:rFonts w:hint="default" w:ascii="Times New Roman" w:hAnsi="Times New Roman" w:eastAsia="仿宋_GB2312" w:cs="Times New Roman"/>
          <w:sz w:val="32"/>
          <w:szCs w:val="32"/>
        </w:rPr>
        <w:t>附件3</w:t>
      </w:r>
    </w:p>
    <w:bookmarkEnd w:id="5"/>
    <w:bookmarkEnd w:id="6"/>
    <w:bookmarkEnd w:id="7"/>
    <w:p>
      <w:pPr>
        <w:spacing w:line="560" w:lineRule="exact"/>
        <w:jc w:val="center"/>
        <w:rPr>
          <w:rFonts w:hint="default" w:ascii="Times New Roman" w:hAnsi="Times New Roman" w:eastAsia="黑体" w:cs="Times New Roman"/>
          <w:b/>
          <w:color w:val="333333"/>
          <w:sz w:val="44"/>
          <w:szCs w:val="44"/>
          <w:shd w:val="clear" w:color="auto" w:fill="FFFFFF"/>
          <w:lang w:eastAsia="zh-CN"/>
        </w:rPr>
      </w:pPr>
      <w:r>
        <w:rPr>
          <w:rFonts w:hint="default" w:ascii="Times New Roman" w:hAnsi="Times New Roman" w:eastAsia="黑体" w:cs="Times New Roman"/>
          <w:b/>
          <w:color w:val="333333"/>
          <w:sz w:val="44"/>
          <w:szCs w:val="44"/>
          <w:shd w:val="clear" w:color="auto" w:fill="FFFFFF"/>
          <w:lang w:eastAsia="zh-CN"/>
        </w:rPr>
        <w:t>达州市水务局</w:t>
      </w:r>
    </w:p>
    <w:p>
      <w:pPr>
        <w:spacing w:line="560" w:lineRule="exact"/>
        <w:jc w:val="center"/>
        <w:rPr>
          <w:rFonts w:hint="default" w:ascii="Times New Roman" w:hAnsi="Times New Roman" w:eastAsia="黑体" w:cs="Times New Roman"/>
          <w:b/>
          <w:color w:val="333333"/>
          <w:sz w:val="44"/>
          <w:szCs w:val="44"/>
          <w:shd w:val="clear" w:color="auto" w:fill="FFFFFF"/>
        </w:rPr>
      </w:pPr>
      <w:r>
        <w:rPr>
          <w:rFonts w:hint="default" w:ascii="Times New Roman" w:hAnsi="Times New Roman" w:eastAsia="黑体" w:cs="Times New Roman"/>
          <w:b/>
          <w:color w:val="333333"/>
          <w:sz w:val="44"/>
          <w:szCs w:val="44"/>
          <w:shd w:val="clear" w:color="auto" w:fill="FFFFFF"/>
          <w:lang w:eastAsia="zh-CN"/>
        </w:rPr>
        <w:t>报废</w:t>
      </w:r>
      <w:r>
        <w:rPr>
          <w:rFonts w:hint="default" w:ascii="Times New Roman" w:hAnsi="Times New Roman" w:eastAsia="黑体" w:cs="Times New Roman"/>
          <w:b/>
          <w:color w:val="333333"/>
          <w:sz w:val="44"/>
          <w:szCs w:val="44"/>
          <w:shd w:val="clear" w:color="auto" w:fill="FFFFFF"/>
        </w:rPr>
        <w:t>资产</w:t>
      </w:r>
      <w:r>
        <w:rPr>
          <w:rFonts w:hint="default" w:ascii="Times New Roman" w:hAnsi="Times New Roman" w:eastAsia="黑体" w:cs="Times New Roman"/>
          <w:b/>
          <w:color w:val="333333"/>
          <w:sz w:val="44"/>
          <w:szCs w:val="44"/>
          <w:shd w:val="clear" w:color="auto" w:fill="FFFFFF"/>
          <w:lang w:eastAsia="zh-CN"/>
        </w:rPr>
        <w:t>出售合同</w:t>
      </w:r>
    </w:p>
    <w:p>
      <w:pPr>
        <w:spacing w:line="560" w:lineRule="exact"/>
        <w:ind w:left="420" w:leftChars="200"/>
        <w:jc w:val="center"/>
        <w:rPr>
          <w:rFonts w:hint="default" w:ascii="Times New Roman" w:hAnsi="Times New Roman" w:eastAsia="楷体" w:cs="Times New Roman"/>
          <w:b/>
          <w:color w:val="333333"/>
          <w:sz w:val="28"/>
          <w:szCs w:val="28"/>
          <w:shd w:val="clear" w:color="auto" w:fill="FFFFFF"/>
        </w:rPr>
      </w:pP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r>
        <w:rPr>
          <w:rFonts w:hint="default" w:ascii="Times New Roman" w:hAnsi="Times New Roman" w:eastAsia="仿宋_GB2312" w:cs="Times New Roman"/>
          <w:b/>
          <w:bCs/>
          <w:color w:val="333333"/>
          <w:sz w:val="28"/>
          <w:szCs w:val="28"/>
          <w:shd w:val="clear" w:color="auto" w:fill="FFFFFF"/>
        </w:rPr>
        <w:t>处置方（以下简称：甲方）</w:t>
      </w:r>
      <w:r>
        <w:rPr>
          <w:rFonts w:hint="default" w:ascii="Times New Roman" w:hAnsi="Times New Roman" w:eastAsia="仿宋_GB2312" w:cs="Times New Roman"/>
          <w:color w:val="333333"/>
          <w:sz w:val="28"/>
          <w:szCs w:val="28"/>
          <w:shd w:val="clear" w:color="auto" w:fill="FFFFFF"/>
        </w:rPr>
        <w:t>：</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r>
        <w:rPr>
          <w:rFonts w:hint="default" w:ascii="Times New Roman" w:hAnsi="Times New Roman" w:eastAsia="仿宋_GB2312" w:cs="Times New Roman"/>
          <w:b/>
          <w:bCs/>
          <w:color w:val="333333"/>
          <w:sz w:val="28"/>
          <w:szCs w:val="28"/>
          <w:shd w:val="clear" w:color="auto" w:fill="FFFFFF"/>
          <w:lang w:val="en-US"/>
        </w:rPr>
        <w:t>竞买</w:t>
      </w:r>
      <w:r>
        <w:rPr>
          <w:rFonts w:hint="default" w:ascii="Times New Roman" w:hAnsi="Times New Roman" w:eastAsia="仿宋_GB2312" w:cs="Times New Roman"/>
          <w:b/>
          <w:bCs/>
          <w:color w:val="333333"/>
          <w:sz w:val="28"/>
          <w:szCs w:val="28"/>
          <w:shd w:val="clear" w:color="auto" w:fill="FFFFFF"/>
        </w:rPr>
        <w:t>方（以下简称：乙方）</w:t>
      </w:r>
      <w:r>
        <w:rPr>
          <w:rFonts w:hint="default" w:ascii="Times New Roman" w:hAnsi="Times New Roman" w:eastAsia="仿宋_GB2312" w:cs="Times New Roman"/>
          <w:color w:val="333333"/>
          <w:sz w:val="28"/>
          <w:szCs w:val="28"/>
          <w:shd w:val="clear" w:color="auto" w:fill="FFFFFF"/>
        </w:rPr>
        <w:t>：</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r>
        <w:rPr>
          <w:rFonts w:hint="default" w:ascii="Times New Roman" w:hAnsi="Times New Roman" w:eastAsia="仿宋_GB2312" w:cs="Times New Roman"/>
          <w:color w:val="333333"/>
          <w:sz w:val="28"/>
          <w:szCs w:val="28"/>
          <w:shd w:val="clear" w:color="auto" w:fill="FFFFFF"/>
        </w:rPr>
        <w:t>统一社会信用代码/身份证号码：</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r>
        <w:rPr>
          <w:rFonts w:hint="default" w:ascii="Times New Roman" w:hAnsi="Times New Roman" w:eastAsia="仿宋_GB2312" w:cs="Times New Roman"/>
          <w:color w:val="333333"/>
          <w:sz w:val="28"/>
          <w:szCs w:val="28"/>
          <w:shd w:val="clear" w:color="auto" w:fill="FFFFFF"/>
        </w:rPr>
        <w:t>联系电话：</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r>
        <w:rPr>
          <w:rFonts w:hint="default" w:ascii="Times New Roman" w:hAnsi="Times New Roman" w:eastAsia="仿宋_GB2312" w:cs="Times New Roman"/>
          <w:color w:val="333333"/>
          <w:sz w:val="28"/>
          <w:szCs w:val="28"/>
          <w:shd w:val="clear" w:color="auto" w:fill="FFFFFF"/>
        </w:rPr>
        <w:t>联系地址：</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333333"/>
          <w:sz w:val="28"/>
          <w:szCs w:val="28"/>
          <w:shd w:val="clear" w:color="auto" w:fill="FFFFFF"/>
        </w:rPr>
      </w:pP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24" w:firstLineChars="200"/>
        <w:textAlignment w:val="auto"/>
        <w:rPr>
          <w:rFonts w:hint="default" w:ascii="Times New Roman" w:hAnsi="Times New Roman" w:eastAsia="仿宋_GB2312" w:cs="Times New Roman"/>
          <w:color w:val="000000"/>
          <w:spacing w:val="-9"/>
          <w:sz w:val="28"/>
          <w:szCs w:val="28"/>
        </w:rPr>
      </w:pPr>
      <w:r>
        <w:rPr>
          <w:rFonts w:hint="default" w:ascii="Times New Roman" w:hAnsi="Times New Roman" w:eastAsia="仿宋_GB2312" w:cs="Times New Roman"/>
          <w:color w:val="000000"/>
          <w:spacing w:val="-9"/>
          <w:sz w:val="28"/>
          <w:szCs w:val="28"/>
        </w:rPr>
        <w:t>鉴于乙方已于</w:t>
      </w:r>
      <w:r>
        <w:rPr>
          <w:rFonts w:hint="default" w:ascii="Times New Roman" w:hAnsi="Times New Roman" w:eastAsia="仿宋_GB2312" w:cs="Times New Roman"/>
          <w:color w:val="000000"/>
          <w:spacing w:val="-9"/>
          <w:sz w:val="28"/>
          <w:szCs w:val="28"/>
          <w:u w:val="single"/>
        </w:rPr>
        <w:t xml:space="preserve">   </w:t>
      </w:r>
      <w:r>
        <w:rPr>
          <w:rFonts w:hint="default" w:ascii="Times New Roman" w:hAnsi="Times New Roman" w:eastAsia="仿宋_GB2312" w:cs="Times New Roman"/>
          <w:color w:val="000000"/>
          <w:spacing w:val="-9"/>
          <w:sz w:val="28"/>
          <w:szCs w:val="28"/>
        </w:rPr>
        <w:t xml:space="preserve">年 </w:t>
      </w:r>
      <w:r>
        <w:rPr>
          <w:rFonts w:hint="default" w:ascii="Times New Roman" w:hAnsi="Times New Roman" w:eastAsia="仿宋_GB2312" w:cs="Times New Roman"/>
          <w:color w:val="000000"/>
          <w:spacing w:val="-9"/>
          <w:sz w:val="28"/>
          <w:szCs w:val="28"/>
          <w:u w:val="single"/>
        </w:rPr>
        <w:t xml:space="preserve">   </w:t>
      </w:r>
      <w:r>
        <w:rPr>
          <w:rFonts w:hint="default" w:ascii="Times New Roman" w:hAnsi="Times New Roman" w:eastAsia="仿宋_GB2312" w:cs="Times New Roman"/>
          <w:color w:val="000000"/>
          <w:spacing w:val="-9"/>
          <w:sz w:val="28"/>
          <w:szCs w:val="28"/>
        </w:rPr>
        <w:t>月</w:t>
      </w:r>
      <w:r>
        <w:rPr>
          <w:rFonts w:hint="default" w:ascii="Times New Roman" w:hAnsi="Times New Roman" w:eastAsia="仿宋_GB2312" w:cs="Times New Roman"/>
          <w:color w:val="000000"/>
          <w:spacing w:val="-9"/>
          <w:sz w:val="28"/>
          <w:szCs w:val="28"/>
          <w:u w:val="single"/>
        </w:rPr>
        <w:t xml:space="preserve">   </w:t>
      </w:r>
      <w:r>
        <w:rPr>
          <w:rFonts w:hint="default" w:ascii="Times New Roman" w:hAnsi="Times New Roman" w:eastAsia="仿宋_GB2312" w:cs="Times New Roman"/>
          <w:color w:val="000000"/>
          <w:spacing w:val="-9"/>
          <w:sz w:val="28"/>
          <w:szCs w:val="28"/>
        </w:rPr>
        <w:t>日通过</w:t>
      </w:r>
      <w:r>
        <w:rPr>
          <w:rFonts w:hint="eastAsia" w:ascii="Times New Roman" w:hAnsi="Times New Roman" w:eastAsia="仿宋_GB2312" w:cs="Times New Roman"/>
          <w:color w:val="000000"/>
          <w:spacing w:val="-9"/>
          <w:sz w:val="28"/>
          <w:szCs w:val="28"/>
          <w:lang w:eastAsia="zh-CN"/>
        </w:rPr>
        <w:t>现场竞价</w:t>
      </w:r>
      <w:r>
        <w:rPr>
          <w:rFonts w:hint="default" w:ascii="Times New Roman" w:hAnsi="Times New Roman" w:eastAsia="仿宋_GB2312" w:cs="Times New Roman"/>
          <w:color w:val="000000"/>
          <w:spacing w:val="-9"/>
          <w:sz w:val="28"/>
          <w:szCs w:val="28"/>
        </w:rPr>
        <w:t>竞得</w:t>
      </w:r>
      <w:r>
        <w:rPr>
          <w:rFonts w:hint="eastAsia" w:ascii="Times New Roman" w:hAnsi="Times New Roman" w:eastAsia="仿宋_GB2312" w:cs="Times New Roman"/>
          <w:color w:val="000000"/>
          <w:spacing w:val="-9"/>
          <w:sz w:val="28"/>
          <w:szCs w:val="28"/>
          <w:lang w:eastAsia="zh-CN"/>
        </w:rPr>
        <w:t>达州市水务局部分报废</w:t>
      </w:r>
      <w:r>
        <w:rPr>
          <w:rFonts w:hint="default" w:ascii="Times New Roman" w:hAnsi="Times New Roman" w:eastAsia="仿宋_GB2312" w:cs="Times New Roman"/>
          <w:color w:val="000000"/>
          <w:spacing w:val="-9"/>
          <w:sz w:val="28"/>
          <w:szCs w:val="28"/>
        </w:rPr>
        <w:t>相关资产，现双方经过充分协商，达成如下约定：</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30" w:firstLineChars="200"/>
        <w:textAlignment w:val="auto"/>
        <w:rPr>
          <w:rFonts w:hint="default" w:ascii="Times New Roman" w:hAnsi="Times New Roman" w:eastAsia="仿宋_GB2312" w:cs="Times New Roman"/>
          <w:b/>
          <w:color w:val="000000"/>
          <w:spacing w:val="-8"/>
          <w:sz w:val="28"/>
          <w:szCs w:val="28"/>
        </w:rPr>
      </w:pPr>
      <w:r>
        <w:rPr>
          <w:rFonts w:hint="default" w:ascii="Times New Roman" w:hAnsi="Times New Roman" w:eastAsia="仿宋_GB2312" w:cs="Times New Roman"/>
          <w:b/>
          <w:color w:val="000000"/>
          <w:spacing w:val="-8"/>
          <w:sz w:val="28"/>
          <w:szCs w:val="28"/>
        </w:rPr>
        <w:t>第一条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处置的物资、价格、支付方式</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1</w:t>
      </w:r>
      <w:r>
        <w:rPr>
          <w:rFonts w:hint="default" w:ascii="Times New Roman" w:hAnsi="Times New Roman" w:eastAsia="仿宋_GB2312" w:cs="Times New Roman"/>
          <w:color w:val="000000"/>
          <w:spacing w:val="-4"/>
          <w:sz w:val="28"/>
          <w:szCs w:val="28"/>
        </w:rPr>
        <w:t>.资产处置标的物（以下简称“货物”）：</w:t>
      </w:r>
      <w:r>
        <w:rPr>
          <w:rFonts w:hint="default" w:ascii="Times New Roman" w:hAnsi="Times New Roman" w:eastAsia="仿宋_GB2312" w:cs="Times New Roman"/>
          <w:color w:val="000000"/>
          <w:spacing w:val="-3"/>
          <w:sz w:val="28"/>
          <w:szCs w:val="28"/>
          <w:u w:val="single"/>
        </w:rPr>
        <w:t xml:space="preserve">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pacing w:val="-4"/>
          <w:sz w:val="28"/>
          <w:szCs w:val="28"/>
        </w:rPr>
      </w:pPr>
      <w:r>
        <w:rPr>
          <w:rFonts w:hint="default" w:ascii="Times New Roman" w:hAnsi="Times New Roman" w:eastAsia="仿宋_GB2312" w:cs="Times New Roman"/>
          <w:color w:val="000000"/>
          <w:sz w:val="28"/>
          <w:szCs w:val="28"/>
        </w:rPr>
        <w:t>2</w:t>
      </w:r>
      <w:r>
        <w:rPr>
          <w:rFonts w:hint="default" w:ascii="Times New Roman" w:hAnsi="Times New Roman" w:eastAsia="仿宋_GB2312" w:cs="Times New Roman"/>
          <w:color w:val="000000"/>
          <w:spacing w:val="6"/>
          <w:sz w:val="28"/>
          <w:szCs w:val="28"/>
        </w:rPr>
        <w:t>.</w:t>
      </w:r>
      <w:r>
        <w:rPr>
          <w:rFonts w:hint="eastAsia" w:ascii="Times New Roman" w:hAnsi="Times New Roman" w:eastAsia="仿宋_GB2312" w:cs="Times New Roman"/>
          <w:color w:val="000000"/>
          <w:spacing w:val="6"/>
          <w:sz w:val="28"/>
          <w:szCs w:val="28"/>
          <w:lang w:eastAsia="zh-CN"/>
        </w:rPr>
        <w:t>成交</w:t>
      </w:r>
      <w:r>
        <w:rPr>
          <w:rFonts w:hint="default" w:ascii="Times New Roman" w:hAnsi="Times New Roman" w:eastAsia="仿宋_GB2312" w:cs="Times New Roman"/>
          <w:color w:val="000000"/>
          <w:spacing w:val="-4"/>
          <w:sz w:val="28"/>
          <w:szCs w:val="28"/>
        </w:rPr>
        <w:t>价格：</w:t>
      </w:r>
      <w:r>
        <w:rPr>
          <w:rFonts w:hint="default" w:ascii="Times New Roman" w:hAnsi="Times New Roman" w:eastAsia="仿宋_GB2312" w:cs="Times New Roman"/>
          <w:color w:val="000000"/>
          <w:spacing w:val="-4"/>
          <w:sz w:val="28"/>
          <w:szCs w:val="28"/>
          <w:u w:val="single"/>
        </w:rPr>
        <w:t xml:space="preserve">      </w:t>
      </w:r>
      <w:r>
        <w:rPr>
          <w:rFonts w:hint="default" w:ascii="Times New Roman" w:hAnsi="Times New Roman" w:eastAsia="仿宋_GB2312" w:cs="Times New Roman"/>
          <w:color w:val="000000"/>
          <w:spacing w:val="-4"/>
          <w:sz w:val="28"/>
          <w:szCs w:val="28"/>
        </w:rPr>
        <w:t>元</w:t>
      </w:r>
      <w:r>
        <w:rPr>
          <w:rFonts w:hint="default" w:ascii="Times New Roman" w:hAnsi="Times New Roman" w:eastAsia="仿宋_GB2312" w:cs="Times New Roman"/>
          <w:color w:val="000000"/>
          <w:spacing w:val="-8"/>
          <w:sz w:val="28"/>
          <w:szCs w:val="28"/>
        </w:rPr>
        <w:t>。</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28" w:firstLineChars="200"/>
        <w:textAlignment w:val="auto"/>
        <w:rPr>
          <w:rFonts w:hint="default" w:ascii="Times New Roman" w:hAnsi="Times New Roman" w:eastAsia="仿宋_GB2312" w:cs="Times New Roman"/>
          <w:color w:val="000000"/>
          <w:spacing w:val="-8"/>
          <w:sz w:val="28"/>
          <w:szCs w:val="28"/>
        </w:rPr>
      </w:pPr>
      <w:r>
        <w:rPr>
          <w:rFonts w:hint="default" w:ascii="Times New Roman" w:hAnsi="Times New Roman" w:eastAsia="仿宋_GB2312" w:cs="Times New Roman"/>
          <w:color w:val="000000"/>
          <w:spacing w:val="-8"/>
          <w:sz w:val="28"/>
          <w:szCs w:val="28"/>
        </w:rPr>
        <w:t>3.乙方于签订本协议后3日内通过银行转账方式将</w:t>
      </w:r>
      <w:r>
        <w:rPr>
          <w:rFonts w:hint="eastAsia" w:ascii="Times New Roman" w:hAnsi="Times New Roman" w:eastAsia="仿宋_GB2312" w:cs="Times New Roman"/>
          <w:color w:val="000000"/>
          <w:spacing w:val="-8"/>
          <w:sz w:val="28"/>
          <w:szCs w:val="28"/>
          <w:lang w:eastAsia="zh-CN"/>
        </w:rPr>
        <w:t>成交</w:t>
      </w:r>
      <w:r>
        <w:rPr>
          <w:rFonts w:hint="default" w:ascii="Times New Roman" w:hAnsi="Times New Roman" w:eastAsia="仿宋_GB2312" w:cs="Times New Roman"/>
          <w:color w:val="000000"/>
          <w:spacing w:val="-8"/>
          <w:sz w:val="28"/>
          <w:szCs w:val="28"/>
        </w:rPr>
        <w:t>价格全额支付至甲方指定账户（指定收款账户以甲方出具的缴款通知书为准）。</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30" w:firstLineChars="200"/>
        <w:textAlignment w:val="auto"/>
        <w:rPr>
          <w:rFonts w:hint="default" w:ascii="Times New Roman" w:hAnsi="Times New Roman" w:eastAsia="仿宋_GB2312" w:cs="Times New Roman"/>
          <w:b/>
          <w:color w:val="000000"/>
          <w:spacing w:val="-8"/>
          <w:sz w:val="28"/>
          <w:szCs w:val="28"/>
        </w:rPr>
      </w:pPr>
      <w:r>
        <w:rPr>
          <w:rFonts w:hint="default" w:ascii="Times New Roman" w:hAnsi="Times New Roman" w:eastAsia="仿宋_GB2312" w:cs="Times New Roman"/>
          <w:b/>
          <w:color w:val="000000"/>
          <w:spacing w:val="-8"/>
          <w:sz w:val="28"/>
          <w:szCs w:val="28"/>
        </w:rPr>
        <w:t>第二条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双方承诺</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pacing w:val="-7"/>
          <w:sz w:val="28"/>
          <w:szCs w:val="28"/>
        </w:rPr>
      </w:pPr>
      <w:r>
        <w:rPr>
          <w:rFonts w:hint="default" w:ascii="Times New Roman" w:hAnsi="Times New Roman" w:eastAsia="仿宋_GB2312" w:cs="Times New Roman"/>
          <w:color w:val="000000"/>
          <w:sz w:val="28"/>
          <w:szCs w:val="28"/>
        </w:rPr>
        <w:t>1</w:t>
      </w:r>
      <w:r>
        <w:rPr>
          <w:rFonts w:hint="default" w:ascii="Times New Roman" w:hAnsi="Times New Roman" w:eastAsia="仿宋_GB2312" w:cs="Times New Roman"/>
          <w:color w:val="000000"/>
          <w:spacing w:val="9"/>
          <w:sz w:val="28"/>
          <w:szCs w:val="28"/>
        </w:rPr>
        <w:t>.</w:t>
      </w:r>
      <w:r>
        <w:rPr>
          <w:rFonts w:hint="default" w:ascii="Times New Roman" w:hAnsi="Times New Roman" w:eastAsia="仿宋_GB2312" w:cs="Times New Roman"/>
          <w:color w:val="000000"/>
          <w:spacing w:val="-4"/>
          <w:sz w:val="28"/>
          <w:szCs w:val="28"/>
        </w:rPr>
        <w:t>甲方承诺拟出售资产的所有权属清晰明确</w:t>
      </w:r>
      <w:r>
        <w:rPr>
          <w:rFonts w:hint="default" w:ascii="Times New Roman" w:hAnsi="Times New Roman" w:eastAsia="仿宋_GB2312" w:cs="Times New Roman"/>
          <w:color w:val="000000"/>
          <w:spacing w:val="9"/>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2.乙方已现场踏勘并检查货物性能，充分了解货物情况、存储空间、保修期等各项情况，乙方对货物质量无异议，</w:t>
      </w:r>
      <w:r>
        <w:rPr>
          <w:rFonts w:hint="eastAsia" w:ascii="Times New Roman" w:hAnsi="Times New Roman" w:eastAsia="仿宋_GB2312" w:cs="Times New Roman"/>
          <w:color w:val="000000"/>
          <w:sz w:val="28"/>
          <w:szCs w:val="28"/>
          <w:lang w:val="en-US" w:eastAsia="zh-CN"/>
        </w:rPr>
        <w:t>接受</w:t>
      </w:r>
      <w:r>
        <w:rPr>
          <w:rFonts w:hint="default" w:ascii="Times New Roman" w:hAnsi="Times New Roman" w:eastAsia="仿宋_GB2312" w:cs="Times New Roman"/>
          <w:color w:val="000000"/>
          <w:sz w:val="28"/>
          <w:szCs w:val="28"/>
        </w:rPr>
        <w:t>甲方以该批货物的现状交货。</w:t>
      </w:r>
    </w:p>
    <w:p>
      <w:pPr>
        <w:pStyle w:val="3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3.货物装卸费用及运输费用等（如有）由乙方自行承担。</w:t>
      </w:r>
    </w:p>
    <w:p>
      <w:pPr>
        <w:pStyle w:val="3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4.鉴于二手物品的特殊性，货物交付乙方后不得要求退换货。</w:t>
      </w:r>
    </w:p>
    <w:p>
      <w:pPr>
        <w:pStyle w:val="3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78" w:lineRule="atLeast"/>
        <w:ind w:firstLine="53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spacing w:val="-8"/>
          <w:sz w:val="28"/>
          <w:szCs w:val="28"/>
        </w:rPr>
        <w:t>第三条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交付及验收</w:t>
      </w:r>
      <w:r>
        <w:rPr>
          <w:rFonts w:hint="default" w:ascii="Times New Roman" w:hAnsi="Times New Roman" w:cs="Times New Roman"/>
          <w:b/>
          <w:color w:val="000000"/>
          <w:spacing w:val="-8"/>
          <w:sz w:val="28"/>
          <w:szCs w:val="28"/>
        </w:rPr>
        <w:t> </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1.乙方在支付全部</w:t>
      </w:r>
      <w:r>
        <w:rPr>
          <w:rFonts w:hint="eastAsia" w:ascii="Times New Roman" w:hAnsi="Times New Roman" w:eastAsia="仿宋_GB2312" w:cs="Times New Roman"/>
          <w:color w:val="000000"/>
          <w:sz w:val="28"/>
          <w:szCs w:val="28"/>
          <w:lang w:eastAsia="zh-CN"/>
        </w:rPr>
        <w:t>成交</w:t>
      </w:r>
      <w:r>
        <w:rPr>
          <w:rFonts w:hint="eastAsia" w:ascii="Times New Roman" w:hAnsi="Times New Roman" w:eastAsia="仿宋_GB2312" w:cs="Times New Roman"/>
          <w:color w:val="000000"/>
          <w:sz w:val="28"/>
          <w:szCs w:val="28"/>
          <w:lang w:val="en-US" w:eastAsia="zh-CN"/>
        </w:rPr>
        <w:t>价款</w:t>
      </w:r>
      <w:r>
        <w:rPr>
          <w:rFonts w:hint="default" w:ascii="Times New Roman" w:hAnsi="Times New Roman" w:eastAsia="仿宋_GB2312" w:cs="Times New Roman"/>
          <w:color w:val="000000"/>
          <w:sz w:val="28"/>
          <w:szCs w:val="28"/>
        </w:rPr>
        <w:t>后</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个工作日内，至甲方指定地点领取货物。</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2.领取前乙方自行进行验收，验收无误后当场领取货物并在领取单上签字。</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3.乙方在领取单上签字即视为甲方完成本协议的货物交付义务，货物所有权和货物风险亦同时转移至乙方。</w:t>
      </w:r>
      <w:r>
        <w:rPr>
          <w:rFonts w:hint="default" w:ascii="Times New Roman" w:hAnsi="Times New Roman" w:cs="Times New Roman"/>
          <w:color w:val="000000"/>
          <w:spacing w:val="-4"/>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3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spacing w:val="-8"/>
          <w:sz w:val="28"/>
          <w:szCs w:val="28"/>
        </w:rPr>
        <w:t>第四条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安全条款</w:t>
      </w:r>
      <w:r>
        <w:rPr>
          <w:rFonts w:hint="default" w:ascii="Times New Roman" w:hAnsi="Times New Roman" w:cs="Times New Roman"/>
          <w:b/>
          <w:color w:val="000000"/>
          <w:spacing w:val="-8"/>
          <w:sz w:val="28"/>
          <w:szCs w:val="28"/>
        </w:rPr>
        <w:t> </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1.若货物涉及拆卸、装卸、运输，由乙方自行组织专业人员进行，并承担相应费用。</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2.乙方的专业拆解物资人员必须持证上岗，遵守拆解行业安全规章制度和环保要求，服从甲方现场的调度与管理；</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3.乙方车辆进入拆解现场内应注意安全，拆解物资过程中保证场地内外的卫生清洁；</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4.在资产拆解、装卸、运输现场有专人负责安全管理，在拆卸、吊装、运输等过程中所发生的任何安全事故，由乙方承担全部法律及经济责任；</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30" w:firstLineChars="200"/>
        <w:textAlignment w:val="auto"/>
        <w:rPr>
          <w:rFonts w:hint="default" w:ascii="Times New Roman" w:hAnsi="Times New Roman" w:eastAsia="仿宋_GB2312" w:cs="Times New Roman"/>
          <w:b/>
          <w:color w:val="000000"/>
          <w:spacing w:val="-8"/>
          <w:sz w:val="28"/>
          <w:szCs w:val="28"/>
        </w:rPr>
      </w:pPr>
      <w:r>
        <w:rPr>
          <w:rFonts w:hint="default" w:ascii="Times New Roman" w:hAnsi="Times New Roman" w:eastAsia="仿宋_GB2312" w:cs="Times New Roman"/>
          <w:b/>
          <w:color w:val="000000"/>
          <w:spacing w:val="-8"/>
          <w:sz w:val="28"/>
          <w:szCs w:val="28"/>
        </w:rPr>
        <w:t>第五条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协议的变更、解除及转让</w:t>
      </w:r>
      <w:r>
        <w:rPr>
          <w:rFonts w:hint="default" w:ascii="Times New Roman" w:hAnsi="Times New Roman" w:cs="Times New Roman"/>
          <w:b/>
          <w:color w:val="000000"/>
          <w:spacing w:val="-8"/>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1.本协议生效后，任何一方不得擅自变更、解除。</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pacing w:val="9"/>
          <w:sz w:val="28"/>
          <w:szCs w:val="28"/>
        </w:rPr>
      </w:pPr>
      <w:r>
        <w:rPr>
          <w:rFonts w:hint="default" w:ascii="Times New Roman" w:hAnsi="Times New Roman" w:eastAsia="仿宋_GB2312" w:cs="Times New Roman"/>
          <w:color w:val="000000"/>
          <w:sz w:val="28"/>
          <w:szCs w:val="28"/>
        </w:rPr>
        <w:t>2.乙方不得全部或部分转让本协议权利义务，必须以乙方名义缴费和领取货物。如需他人代领，代领人应持有乙方身份证明、授权委托书、缴款通知书、代领人身份证明，甲方检查资料无误并向乙方电话核实后将货物交付代领人。</w:t>
      </w:r>
      <w:r>
        <w:rPr>
          <w:rFonts w:hint="default" w:ascii="Times New Roman" w:hAnsi="Times New Roman" w:cs="Times New Roman"/>
          <w:color w:val="000000"/>
          <w:sz w:val="28"/>
          <w:szCs w:val="28"/>
        </w:rPr>
        <w:t>  </w:t>
      </w:r>
      <w:r>
        <w:rPr>
          <w:rFonts w:hint="default" w:ascii="Times New Roman" w:hAnsi="Times New Roman" w:eastAsia="仿宋_GB2312" w:cs="Times New Roman"/>
          <w:color w:val="000000"/>
          <w:spacing w:val="9"/>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3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spacing w:val="-8"/>
          <w:sz w:val="28"/>
          <w:szCs w:val="28"/>
        </w:rPr>
        <w:t>第六条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违约责任</w:t>
      </w:r>
      <w:r>
        <w:rPr>
          <w:rFonts w:hint="default" w:ascii="Times New Roman" w:hAnsi="Times New Roman" w:cs="Times New Roman"/>
          <w:b/>
          <w:color w:val="000000"/>
          <w:spacing w:val="-8"/>
          <w:sz w:val="28"/>
          <w:szCs w:val="28"/>
        </w:rPr>
        <w:t> </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1.甲方拒不交付约定货物，经乙方书面催告后5日内仍拒绝交付的，乙方有权解除本协议并要求甲方全额退还已交款项；</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2.乙方未按约定及时支付价款或领取货物的，每逾期一日应按本合同总金额的1%向甲方支付违约金，逾期超过5日的，甲方有权解除本协议。</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cs="Times New Roman"/>
          <w:color w:val="000000"/>
          <w:sz w:val="28"/>
          <w:szCs w:val="28"/>
        </w:rPr>
      </w:pPr>
      <w:r>
        <w:rPr>
          <w:rFonts w:hint="default" w:ascii="Times New Roman" w:hAnsi="Times New Roman" w:eastAsia="仿宋_GB2312" w:cs="Times New Roman"/>
          <w:color w:val="000000"/>
          <w:sz w:val="28"/>
          <w:szCs w:val="28"/>
        </w:rPr>
        <w:t>3.协议履行过程中，因乙方或乙方组织、聘请的人员给甲方或第三人造成损失、损害的，由乙方承担损失、损害赔偿责任，并承担甲方或第三人为维权而支出的合理费用。</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4.</w:t>
      </w:r>
      <w:r>
        <w:rPr>
          <w:rFonts w:hint="eastAsia" w:ascii="仿宋_GB2312" w:eastAsia="仿宋_GB2312"/>
          <w:b w:val="0"/>
          <w:bCs/>
          <w:color w:val="333333"/>
          <w:sz w:val="28"/>
          <w:szCs w:val="28"/>
        </w:rPr>
        <w:t>若本合同履行过程中乙方违反本合同其他约定或违反法律法规等规定或不履行、怠于履行本合同附随义务的，乙方应向甲方支付合同总金额30%的违约金</w:t>
      </w:r>
      <w:r>
        <w:rPr>
          <w:rFonts w:hint="eastAsia" w:ascii="仿宋_GB2312" w:eastAsia="仿宋_GB2312"/>
          <w:b w:val="0"/>
          <w:bCs/>
          <w:color w:val="333333"/>
          <w:sz w:val="28"/>
          <w:szCs w:val="28"/>
          <w:lang w:eastAsia="zh-CN"/>
        </w:rPr>
        <w:t>。</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30" w:firstLineChars="200"/>
        <w:textAlignment w:val="auto"/>
        <w:rPr>
          <w:rFonts w:hint="default" w:ascii="Times New Roman" w:hAnsi="Times New Roman" w:eastAsia="仿宋_GB2312" w:cs="Times New Roman"/>
          <w:b/>
          <w:color w:val="000000"/>
          <w:spacing w:val="-8"/>
          <w:sz w:val="28"/>
          <w:szCs w:val="28"/>
        </w:rPr>
      </w:pPr>
      <w:r>
        <w:rPr>
          <w:rFonts w:hint="default" w:ascii="Times New Roman" w:hAnsi="Times New Roman" w:eastAsia="仿宋_GB2312" w:cs="Times New Roman"/>
          <w:b/>
          <w:color w:val="000000"/>
          <w:spacing w:val="-8"/>
          <w:sz w:val="28"/>
          <w:szCs w:val="28"/>
        </w:rPr>
        <w:t>第七条</w:t>
      </w:r>
      <w:r>
        <w:rPr>
          <w:rFonts w:hint="eastAsia" w:ascii="Times New Roman" w:hAnsi="Times New Roman" w:eastAsia="仿宋_GB2312" w:cs="Times New Roman"/>
          <w:b/>
          <w:color w:val="000000"/>
          <w:spacing w:val="-8"/>
          <w:sz w:val="28"/>
          <w:szCs w:val="28"/>
          <w:lang w:val="en-US" w:eastAsia="zh-CN"/>
        </w:rPr>
        <w:t xml:space="preserve">  </w:t>
      </w:r>
      <w:r>
        <w:rPr>
          <w:rFonts w:hint="default" w:ascii="Times New Roman" w:hAnsi="Times New Roman" w:eastAsia="仿宋_GB2312" w:cs="Times New Roman"/>
          <w:b/>
          <w:color w:val="000000"/>
          <w:spacing w:val="-8"/>
          <w:sz w:val="28"/>
          <w:szCs w:val="28"/>
        </w:rPr>
        <w:t>生效及其他</w:t>
      </w:r>
      <w:r>
        <w:rPr>
          <w:rFonts w:hint="default" w:ascii="Times New Roman" w:hAnsi="Times New Roman" w:cs="Times New Roman"/>
          <w:b/>
          <w:color w:val="000000"/>
          <w:spacing w:val="-8"/>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1.本协议未尽事宜，双方可另行协商，并签订书面补充协议。</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2.本协议履行过程中如产生争议，双方应协商解决，协商不成可向甲方所在地法院提起诉讼；</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3.本协议一式四份，经甲乙双方负责人/法定代表人或其授权代表签字（或加盖法定代表人名章）并加盖单位公章后生效（若乙方为自然人则乙方部分为签字后生效），双方各执两份，具同等法律效力。</w:t>
      </w:r>
      <w:r>
        <w:rPr>
          <w:rFonts w:hint="default" w:ascii="Times New Roman" w:hAnsi="Times New Roman" w:cs="Times New Roman"/>
          <w:color w:val="000000"/>
          <w:sz w:val="28"/>
          <w:szCs w:val="28"/>
        </w:rPr>
        <w:t>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ind w:left="420" w:leftChars="200" w:firstLine="894" w:firstLineChars="300"/>
        <w:textAlignment w:val="auto"/>
        <w:rPr>
          <w:rFonts w:hint="default" w:ascii="Times New Roman" w:hAnsi="Times New Roman" w:eastAsia="仿宋_GB2312" w:cs="Times New Roman"/>
          <w:color w:val="000000"/>
          <w:spacing w:val="9"/>
          <w:sz w:val="28"/>
          <w:szCs w:val="28"/>
        </w:rPr>
      </w:pP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000000"/>
          <w:spacing w:val="9"/>
          <w:sz w:val="28"/>
          <w:szCs w:val="28"/>
        </w:rPr>
      </w:pPr>
      <w:r>
        <w:rPr>
          <w:rFonts w:hint="default" w:ascii="Times New Roman" w:hAnsi="Times New Roman" w:eastAsia="仿宋_GB2312" w:cs="Times New Roman"/>
          <w:color w:val="000000"/>
          <w:spacing w:val="9"/>
          <w:sz w:val="28"/>
          <w:szCs w:val="28"/>
        </w:rPr>
        <w:t>甲方（盖章）：                        乙方（盖章/签字）：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000000"/>
          <w:spacing w:val="9"/>
          <w:sz w:val="28"/>
          <w:szCs w:val="28"/>
        </w:rPr>
      </w:pPr>
      <w:r>
        <w:rPr>
          <w:rFonts w:hint="default" w:ascii="Times New Roman" w:hAnsi="Times New Roman" w:eastAsia="仿宋_GB2312" w:cs="Times New Roman"/>
          <w:color w:val="000000"/>
          <w:spacing w:val="9"/>
          <w:sz w:val="28"/>
          <w:szCs w:val="28"/>
        </w:rPr>
        <w:t>法定代表人/负责人：                法定代表人/负责人： </w:t>
      </w:r>
    </w:p>
    <w:p>
      <w:pPr>
        <w:pStyle w:val="39"/>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atLeast"/>
        <w:textAlignment w:val="auto"/>
        <w:rPr>
          <w:rFonts w:hint="default" w:ascii="Times New Roman" w:hAnsi="Times New Roman" w:eastAsia="仿宋_GB2312" w:cs="Times New Roman"/>
          <w:color w:val="000000"/>
          <w:spacing w:val="9"/>
          <w:sz w:val="28"/>
          <w:szCs w:val="28"/>
        </w:rPr>
      </w:pPr>
      <w:r>
        <w:rPr>
          <w:rFonts w:hint="default" w:ascii="Times New Roman" w:hAnsi="Times New Roman" w:eastAsia="仿宋_GB2312" w:cs="Times New Roman"/>
          <w:color w:val="000000"/>
          <w:spacing w:val="9"/>
          <w:sz w:val="28"/>
          <w:szCs w:val="28"/>
        </w:rPr>
        <w:t>授权代表：                  授权代表：</w:t>
      </w:r>
    </w:p>
    <w:p>
      <w:pPr>
        <w:keepNext w:val="0"/>
        <w:keepLines w:val="0"/>
        <w:pageBreakBefore w:val="0"/>
        <w:kinsoku/>
        <w:wordWrap/>
        <w:overflowPunct/>
        <w:topLinePunct w:val="0"/>
        <w:autoSpaceDE/>
        <w:autoSpaceDN/>
        <w:bidi w:val="0"/>
        <w:adjustRightInd/>
        <w:spacing w:line="578" w:lineRule="atLeast"/>
        <w:textAlignment w:val="auto"/>
        <w:rPr>
          <w:rFonts w:hint="default" w:ascii="Times New Roman" w:hAnsi="Times New Roman" w:eastAsia="仿宋_GB2312" w:cs="Times New Roman"/>
          <w:color w:val="000000"/>
          <w:spacing w:val="9"/>
          <w:sz w:val="28"/>
          <w:szCs w:val="28"/>
        </w:rPr>
      </w:pPr>
      <w:r>
        <w:rPr>
          <w:rFonts w:hint="default" w:ascii="Times New Roman" w:hAnsi="Times New Roman" w:eastAsia="仿宋_GB2312" w:cs="Times New Roman"/>
          <w:color w:val="000000"/>
          <w:spacing w:val="9"/>
          <w:sz w:val="28"/>
          <w:szCs w:val="28"/>
        </w:rPr>
        <w:t>协议签订时间：        年    月   日   </w:t>
      </w:r>
    </w:p>
    <w:p>
      <w:pPr>
        <w:keepNext w:val="0"/>
        <w:keepLines w:val="0"/>
        <w:pageBreakBefore w:val="0"/>
        <w:kinsoku/>
        <w:wordWrap/>
        <w:overflowPunct/>
        <w:topLinePunct w:val="0"/>
        <w:autoSpaceDE/>
        <w:autoSpaceDN/>
        <w:bidi w:val="0"/>
        <w:adjustRightInd/>
        <w:spacing w:line="578" w:lineRule="atLeast"/>
        <w:textAlignment w:val="auto"/>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sectPr>
          <w:footerReference r:id="rId3" w:type="default"/>
          <w:pgSz w:w="11906" w:h="16838"/>
          <w:pgMar w:top="1701" w:right="1701" w:bottom="1701" w:left="1701" w:header="851" w:footer="992" w:gutter="0"/>
          <w:pgNumType w:start="1"/>
          <w:cols w:space="720" w:num="1"/>
          <w:docGrid w:type="lines" w:linePitch="312" w:charSpace="0"/>
        </w:sectPr>
      </w:pPr>
    </w:p>
    <w:p>
      <w:pPr>
        <w:pStyle w:val="2"/>
        <w:rPr>
          <w:rFonts w:hint="default" w:ascii="Times New Roman" w:hAnsi="Times New Roman" w:cs="Times New Roman"/>
        </w:rPr>
      </w:pPr>
    </w:p>
    <w:p>
      <w:pPr>
        <w:pStyle w:val="7"/>
        <w:spacing w:line="578"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p>
    <w:tbl>
      <w:tblPr>
        <w:tblStyle w:val="9"/>
        <w:tblW w:w="13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3002"/>
        <w:gridCol w:w="2950"/>
        <w:gridCol w:w="1251"/>
        <w:gridCol w:w="654"/>
        <w:gridCol w:w="535"/>
        <w:gridCol w:w="1255"/>
        <w:gridCol w:w="581"/>
        <w:gridCol w:w="1030"/>
        <w:gridCol w:w="1030"/>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559" w:type="dxa"/>
            <w:gridSpan w:val="11"/>
            <w:tcBorders>
              <w:top w:val="nil"/>
              <w:left w:val="nil"/>
              <w:bottom w:val="nil"/>
              <w:right w:val="nil"/>
            </w:tcBorders>
            <w:shd w:val="clear" w:color="auto" w:fill="auto"/>
            <w:noWrap/>
            <w:vAlign w:val="center"/>
          </w:tcPr>
          <w:p>
            <w:pPr>
              <w:jc w:val="center"/>
              <w:rPr>
                <w:rFonts w:hint="default" w:ascii="Times New Roman" w:hAnsi="Times New Roman" w:cs="Times New Roman"/>
                <w:b/>
                <w:bCs/>
                <w:color w:val="0D0D0D" w:themeColor="text1" w:themeTint="F2"/>
                <w:kern w:val="0"/>
                <w:sz w:val="24"/>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kern w:val="0"/>
                <w:sz w:val="32"/>
                <w:szCs w:val="32"/>
                <w14:textFill>
                  <w14:solidFill>
                    <w14:schemeClr w14:val="tx1">
                      <w14:lumMod w14:val="95000"/>
                      <w14:lumOff w14:val="5000"/>
                    </w14:schemeClr>
                  </w14:solidFill>
                </w14:textFill>
              </w:rPr>
              <w:t>达州市</w:t>
            </w:r>
            <w:r>
              <w:rPr>
                <w:rFonts w:hint="default" w:ascii="Times New Roman" w:hAnsi="Times New Roman" w:cs="Times New Roman"/>
                <w:b/>
                <w:bCs/>
                <w:color w:val="0D0D0D" w:themeColor="text1" w:themeTint="F2"/>
                <w:kern w:val="0"/>
                <w:sz w:val="32"/>
                <w:szCs w:val="32"/>
                <w:lang w:eastAsia="zh-CN"/>
                <w14:textFill>
                  <w14:solidFill>
                    <w14:schemeClr w14:val="tx1">
                      <w14:lumMod w14:val="95000"/>
                      <w14:lumOff w14:val="5000"/>
                    </w14:schemeClr>
                  </w14:solidFill>
                </w14:textFill>
              </w:rPr>
              <w:t>水务局</w:t>
            </w:r>
            <w:r>
              <w:rPr>
                <w:rFonts w:hint="default" w:ascii="Times New Roman" w:hAnsi="Times New Roman" w:cs="Times New Roman"/>
                <w:b/>
                <w:bCs/>
                <w:color w:val="0D0D0D" w:themeColor="text1" w:themeTint="F2"/>
                <w:kern w:val="0"/>
                <w:sz w:val="32"/>
                <w:szCs w:val="32"/>
                <w14:textFill>
                  <w14:solidFill>
                    <w14:schemeClr w14:val="tx1">
                      <w14:lumMod w14:val="95000"/>
                      <w14:lumOff w14:val="5000"/>
                    </w14:schemeClr>
                  </w14:solidFill>
                </w14:textFill>
              </w:rPr>
              <w:t>资产处置明细表</w:t>
            </w:r>
          </w:p>
          <w:p>
            <w:pPr>
              <w:pStyle w:val="6"/>
              <w:jc w:val="center"/>
              <w:rPr>
                <w:rFonts w:hint="default" w:ascii="Times New Roman" w:hAnsi="Times New Roman" w:eastAsia="宋体" w:cs="Times New Roman"/>
                <w:b/>
                <w:bCs/>
                <w:color w:val="0D0D0D" w:themeColor="text1" w:themeTint="F2"/>
                <w:kern w:val="0"/>
                <w:sz w:val="24"/>
                <w:lang w:val="en-US" w:eastAsia="zh-C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清单中资产均为报废资产，竞拍人需现场查勘后再做竞拍决定，若不踏勘自行竞拍，后果自负。</w:t>
            </w:r>
            <w:r>
              <w:rPr>
                <w:rFonts w:hint="default" w:ascii="Times New Roman" w:hAnsi="Times New Roman" w:cs="Times New Roman"/>
                <w:color w:val="0D0D0D" w:themeColor="text1" w:themeTint="F2"/>
                <w:lang w:eastAsia="zh-CN"/>
                <w14:textFill>
                  <w14:solidFill>
                    <w14:schemeClr w14:val="tx1">
                      <w14:lumMod w14:val="95000"/>
                      <w14:lumOff w14:val="5000"/>
                    </w14:schemeClr>
                  </w14:solidFill>
                </w14:textFill>
              </w:rPr>
              <w:t>）</w:t>
            </w:r>
          </w:p>
          <w:p>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color w:val="0D0D0D" w:themeColor="text1" w:themeTint="F2"/>
                <w:kern w:val="0"/>
                <w:sz w:val="24"/>
                <w:lang w:val="en-US" w:eastAsia="zh-CN"/>
                <w14:textFill>
                  <w14:solidFill>
                    <w14:schemeClr w14:val="tx1">
                      <w14:lumMod w14:val="95000"/>
                      <w14:lumOff w14:val="5000"/>
                    </w14:schemeClr>
                  </w14:solidFill>
                </w14:textFill>
              </w:rPr>
              <w:t xml:space="preserve">                                                                                             </w:t>
            </w:r>
            <w:r>
              <w:rPr>
                <w:rFonts w:hint="default" w:ascii="Times New Roman" w:hAnsi="Times New Roman" w:eastAsia="宋体" w:cs="Times New Roman"/>
                <w:i w:val="0"/>
                <w:iCs w:val="0"/>
                <w:color w:val="000000"/>
                <w:kern w:val="0"/>
                <w:sz w:val="20"/>
                <w:szCs w:val="20"/>
                <w:u w:val="none"/>
                <w:lang w:val="en-US" w:eastAsia="zh-CN" w:bidi="ar"/>
              </w:rPr>
              <w:t>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8416" w:type="dxa"/>
            <w:gridSpan w:val="5"/>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资产占用单位申报栏</w:t>
            </w:r>
          </w:p>
        </w:tc>
        <w:tc>
          <w:tcPr>
            <w:tcW w:w="1259" w:type="dxa"/>
            <w:tcBorders>
              <w:top w:val="single" w:color="000000" w:sz="4" w:space="0"/>
              <w:left w:val="nil"/>
              <w:bottom w:val="single" w:color="000000" w:sz="4" w:space="0"/>
              <w:right w:val="nil"/>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评估机构核实、评估栏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设备名称</w:t>
            </w:r>
          </w:p>
        </w:tc>
        <w:tc>
          <w:tcPr>
            <w:tcW w:w="2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规格型号</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购置日期</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计量单位</w:t>
            </w:r>
          </w:p>
        </w:tc>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原值</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核实数量</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评估价值（元）</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评估单价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评估净值</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柴油发电机组</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海洋王</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2005-12-15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22760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卫星电话</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2006-6-17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卫星电话</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2006-6-17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卫星电话</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2006-6-17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卫星电话</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2006-6-17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液晶显示器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775MT/22寸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2008-8-5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液晶显示器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775MT/22寸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2008-8-5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液晶显示器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775MT/19寸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2008-8-5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台、桌类</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1600*1100*770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2008-8-5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张</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大型升降式照明装置</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SFW6110B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2008-6-2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UPS电源</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SANTAK</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2009-5-8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35190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测报系统服务器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Vostro成就230微塔式台式机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2010-12-24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测报系统服务器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Vostro成就230微塔式台式机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2010-12-24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手遥式充电巡检工作灯充电器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IW5510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空调</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KFR-32GW/(32556)Ga-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2011-5-23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摄像手电</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GAD216</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2012-11-21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摄像手电</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GAD216</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2012-11-21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充电型升降式照明装置</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GAD515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2012-11-21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防汛视频设备</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HDX700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2012-12-10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三洋原装灯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XF710C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2013-9-17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空调</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KFR-35GW/DY-IA(R3)</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2014-7-15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应用服务器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天阔A420r-G</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交换机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H3C S5500-34C-PWR-HI</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录播服务器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VMediaXMRS2000-H</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TRAVELMATE P245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TRAVELMATE P245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视频会议主控单元</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HDX7000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2014-12-18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防火墙</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H3C SecPath F100-S-G</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多功能强光巡检电筒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GAD202-J</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手提式防爆探照灯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BAD305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手提式防爆探照灯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BAD305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手提式防爆探照灯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BAD305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手提式防爆探照灯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BAD305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手提式防爆探照灯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BAD305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2015-4-27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投影显示系统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BARC RLS W12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1196490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视频会议系统扩容</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会议扩声系统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音箱</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64540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646</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网络完善系统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52100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视频监控平台</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软件开发设备系统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华安</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496600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传真服务管理器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传真管理端软件</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IP电话录音仪</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TX2006-T3V16</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13580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录音电话管理客户端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唐信</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短信网关</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Q2508A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空气调节电器</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E13KJ1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2016-3-31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巡检灯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IW5100P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IW5110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车载照明工具包</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车载照明工具包</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2016-10-20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C8-B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防爆强光电筒</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手提防爆探照灯</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BJ631C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只</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不间断电源（UPS）</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SANTAK</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2017-7-12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存储系统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DS200-N10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救生衣</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常规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2016-5-6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VERITOND430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VERITOND430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VERITOND430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VERITOND430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应用计算机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VERITOND430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2015-10-14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5960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5916.66</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5916.67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5916.67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5916.67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5916.67</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5933.34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5933.33</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便携式计算机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昭阳E40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2014-12-23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5933.33</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点钞机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康艺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2014-3-6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电脑主板</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电脑硬盘</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块</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快捷财务装订机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YJ-S35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2012-4-25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望远镜</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2009-11-1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普通照相机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2009-11-1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打印机</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3475923.34</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11206</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18"/>
                <w:szCs w:val="18"/>
                <w:u w:val="none"/>
              </w:rPr>
            </w:pPr>
          </w:p>
        </w:tc>
      </w:tr>
    </w:tbl>
    <w:p>
      <w:pPr>
        <w:pStyle w:val="7"/>
        <w:spacing w:line="578" w:lineRule="exact"/>
        <w:jc w:val="left"/>
        <w:rPr>
          <w:rFonts w:hint="default" w:ascii="Times New Roman" w:hAnsi="Times New Roman" w:eastAsia="仿宋_GB2312" w:cs="Times New Roman"/>
          <w:sz w:val="32"/>
          <w:szCs w:val="32"/>
          <w:lang w:val="en-US" w:eastAsia="zh-CN"/>
        </w:rPr>
      </w:pPr>
    </w:p>
    <w:bookmarkEnd w:id="8"/>
    <w:p>
      <w:pPr>
        <w:pStyle w:val="7"/>
        <w:spacing w:line="578" w:lineRule="exact"/>
        <w:jc w:val="both"/>
        <w:rPr>
          <w:rFonts w:hint="default" w:ascii="Times New Roman" w:hAnsi="Times New Roman" w:eastAsia="仿宋_GB2312" w:cs="Times New Roman"/>
          <w:color w:val="333333"/>
          <w:kern w:val="2"/>
          <w:sz w:val="32"/>
          <w:szCs w:val="32"/>
        </w:rPr>
      </w:pPr>
    </w:p>
    <w:sectPr>
      <w:pgSz w:w="16838" w:h="11906" w:orient="landscape"/>
      <w:pgMar w:top="1701" w:right="1701" w:bottom="1701"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ActionIcon ! important">
    <w:altName w:val="汉仪仿宋S"/>
    <w:panose1 w:val="00000000000000000000"/>
    <w:charset w:val="00"/>
    <w:family w:val="auto"/>
    <w:pitch w:val="default"/>
    <w:sig w:usb0="00000000" w:usb1="00000000" w:usb2="00000000" w:usb3="00000000" w:csb0="00000000" w:csb1="00000000"/>
  </w:font>
  <w:font w:name="monospace">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WE5YWI4OWZkNWYwM2EwNmU2NDFhNjJjNWVhNmQifQ=="/>
  </w:docVars>
  <w:rsids>
    <w:rsidRoot w:val="3E4F00B8"/>
    <w:rsid w:val="00064173"/>
    <w:rsid w:val="000C4578"/>
    <w:rsid w:val="000F19BA"/>
    <w:rsid w:val="00174478"/>
    <w:rsid w:val="0018274C"/>
    <w:rsid w:val="001A1519"/>
    <w:rsid w:val="001F4B95"/>
    <w:rsid w:val="00225038"/>
    <w:rsid w:val="0025060C"/>
    <w:rsid w:val="002B616F"/>
    <w:rsid w:val="00331879"/>
    <w:rsid w:val="00346CF0"/>
    <w:rsid w:val="00367CA7"/>
    <w:rsid w:val="00384460"/>
    <w:rsid w:val="00437B3E"/>
    <w:rsid w:val="004F6127"/>
    <w:rsid w:val="00502ECC"/>
    <w:rsid w:val="00550B66"/>
    <w:rsid w:val="00583027"/>
    <w:rsid w:val="005A083F"/>
    <w:rsid w:val="005C183C"/>
    <w:rsid w:val="0060235C"/>
    <w:rsid w:val="00621C02"/>
    <w:rsid w:val="0062413E"/>
    <w:rsid w:val="00634D54"/>
    <w:rsid w:val="00647409"/>
    <w:rsid w:val="007E7480"/>
    <w:rsid w:val="008A61BC"/>
    <w:rsid w:val="00943EC7"/>
    <w:rsid w:val="00953C64"/>
    <w:rsid w:val="009D3E13"/>
    <w:rsid w:val="009F04F1"/>
    <w:rsid w:val="00A67D58"/>
    <w:rsid w:val="00A75466"/>
    <w:rsid w:val="00B461F3"/>
    <w:rsid w:val="00B539BA"/>
    <w:rsid w:val="00B6389D"/>
    <w:rsid w:val="00B64F56"/>
    <w:rsid w:val="00B815A5"/>
    <w:rsid w:val="00BE0988"/>
    <w:rsid w:val="00BE5570"/>
    <w:rsid w:val="00C06823"/>
    <w:rsid w:val="00C110D4"/>
    <w:rsid w:val="00CB0D46"/>
    <w:rsid w:val="00CD069A"/>
    <w:rsid w:val="00D22202"/>
    <w:rsid w:val="00D419BF"/>
    <w:rsid w:val="00D45563"/>
    <w:rsid w:val="00D950B9"/>
    <w:rsid w:val="00DB2285"/>
    <w:rsid w:val="00DF25A9"/>
    <w:rsid w:val="00E35D81"/>
    <w:rsid w:val="00EA57ED"/>
    <w:rsid w:val="00EB6AF4"/>
    <w:rsid w:val="00EE026B"/>
    <w:rsid w:val="00EE4D2C"/>
    <w:rsid w:val="00F0569A"/>
    <w:rsid w:val="00F2109A"/>
    <w:rsid w:val="00F31190"/>
    <w:rsid w:val="00F62319"/>
    <w:rsid w:val="00F66FBB"/>
    <w:rsid w:val="00FD4F00"/>
    <w:rsid w:val="01172A03"/>
    <w:rsid w:val="016330E7"/>
    <w:rsid w:val="01687703"/>
    <w:rsid w:val="01D12314"/>
    <w:rsid w:val="01D95F0B"/>
    <w:rsid w:val="02184C85"/>
    <w:rsid w:val="0250441F"/>
    <w:rsid w:val="028D7421"/>
    <w:rsid w:val="02B96468"/>
    <w:rsid w:val="02C80459"/>
    <w:rsid w:val="02E1776D"/>
    <w:rsid w:val="02E96621"/>
    <w:rsid w:val="02FA25DD"/>
    <w:rsid w:val="02FE20CD"/>
    <w:rsid w:val="02FF5E45"/>
    <w:rsid w:val="032A1114"/>
    <w:rsid w:val="032D650E"/>
    <w:rsid w:val="03F15591"/>
    <w:rsid w:val="03FF60FC"/>
    <w:rsid w:val="041D47D5"/>
    <w:rsid w:val="047A1C27"/>
    <w:rsid w:val="04E43544"/>
    <w:rsid w:val="05085485"/>
    <w:rsid w:val="057A17B3"/>
    <w:rsid w:val="059B00A7"/>
    <w:rsid w:val="05A52CD4"/>
    <w:rsid w:val="05A607FA"/>
    <w:rsid w:val="05AC4062"/>
    <w:rsid w:val="05EA4B8A"/>
    <w:rsid w:val="05FB28F4"/>
    <w:rsid w:val="05FE4192"/>
    <w:rsid w:val="060A00C1"/>
    <w:rsid w:val="06691F53"/>
    <w:rsid w:val="06783F44"/>
    <w:rsid w:val="0696086E"/>
    <w:rsid w:val="06A64F55"/>
    <w:rsid w:val="06C947A0"/>
    <w:rsid w:val="0778092A"/>
    <w:rsid w:val="07CD206E"/>
    <w:rsid w:val="0802440D"/>
    <w:rsid w:val="0878022B"/>
    <w:rsid w:val="08C23B9D"/>
    <w:rsid w:val="08FD4D95"/>
    <w:rsid w:val="09E638BB"/>
    <w:rsid w:val="0A140428"/>
    <w:rsid w:val="0A1D552E"/>
    <w:rsid w:val="0A740EC6"/>
    <w:rsid w:val="0A8269C8"/>
    <w:rsid w:val="0ACE05D7"/>
    <w:rsid w:val="0AF10769"/>
    <w:rsid w:val="0AF618DB"/>
    <w:rsid w:val="0B163D2C"/>
    <w:rsid w:val="0B6D6042"/>
    <w:rsid w:val="0B7078E0"/>
    <w:rsid w:val="0B974E6D"/>
    <w:rsid w:val="0C364685"/>
    <w:rsid w:val="0C5E3BDC"/>
    <w:rsid w:val="0C607954"/>
    <w:rsid w:val="0C8F3D96"/>
    <w:rsid w:val="0CC954FA"/>
    <w:rsid w:val="0D1424ED"/>
    <w:rsid w:val="0D411534"/>
    <w:rsid w:val="0D98311E"/>
    <w:rsid w:val="0E2F5830"/>
    <w:rsid w:val="0E5E371A"/>
    <w:rsid w:val="0E6A20ED"/>
    <w:rsid w:val="0E8518F4"/>
    <w:rsid w:val="0EB43F87"/>
    <w:rsid w:val="0EC248F6"/>
    <w:rsid w:val="0EC87A33"/>
    <w:rsid w:val="0F041D3A"/>
    <w:rsid w:val="0F1B7B63"/>
    <w:rsid w:val="0F2F360E"/>
    <w:rsid w:val="0F32075E"/>
    <w:rsid w:val="0F847DFE"/>
    <w:rsid w:val="0FA67D74"/>
    <w:rsid w:val="0FBA7087"/>
    <w:rsid w:val="0FCB77DB"/>
    <w:rsid w:val="0FF7412C"/>
    <w:rsid w:val="10022AD1"/>
    <w:rsid w:val="108F0808"/>
    <w:rsid w:val="109D43C2"/>
    <w:rsid w:val="10CC55B8"/>
    <w:rsid w:val="11124A96"/>
    <w:rsid w:val="113E5D8A"/>
    <w:rsid w:val="11765524"/>
    <w:rsid w:val="11904838"/>
    <w:rsid w:val="124B69B1"/>
    <w:rsid w:val="126637EB"/>
    <w:rsid w:val="12687563"/>
    <w:rsid w:val="12810624"/>
    <w:rsid w:val="12B02CB8"/>
    <w:rsid w:val="13824654"/>
    <w:rsid w:val="13854144"/>
    <w:rsid w:val="13873A19"/>
    <w:rsid w:val="141D612B"/>
    <w:rsid w:val="14212F62"/>
    <w:rsid w:val="143C2A55"/>
    <w:rsid w:val="145F04F1"/>
    <w:rsid w:val="148C031B"/>
    <w:rsid w:val="14B24AC5"/>
    <w:rsid w:val="14EF7AC7"/>
    <w:rsid w:val="14FE5F5C"/>
    <w:rsid w:val="15853F88"/>
    <w:rsid w:val="15AE34DE"/>
    <w:rsid w:val="15CA22E2"/>
    <w:rsid w:val="15FB249C"/>
    <w:rsid w:val="1635775C"/>
    <w:rsid w:val="16B5089D"/>
    <w:rsid w:val="17984446"/>
    <w:rsid w:val="17A1555A"/>
    <w:rsid w:val="17B80644"/>
    <w:rsid w:val="18451087"/>
    <w:rsid w:val="188C387F"/>
    <w:rsid w:val="18E22841"/>
    <w:rsid w:val="18FC27B3"/>
    <w:rsid w:val="191C2E55"/>
    <w:rsid w:val="191C4C03"/>
    <w:rsid w:val="19212219"/>
    <w:rsid w:val="1934019F"/>
    <w:rsid w:val="19CF7EC7"/>
    <w:rsid w:val="1A6745A4"/>
    <w:rsid w:val="1A8567D8"/>
    <w:rsid w:val="1A8B64E4"/>
    <w:rsid w:val="1ABA2925"/>
    <w:rsid w:val="1AD2170B"/>
    <w:rsid w:val="1AFA2AD2"/>
    <w:rsid w:val="1B0E4A1F"/>
    <w:rsid w:val="1B2518D6"/>
    <w:rsid w:val="1B7E7DF7"/>
    <w:rsid w:val="1B8F5B60"/>
    <w:rsid w:val="1BA86C22"/>
    <w:rsid w:val="1BAA299A"/>
    <w:rsid w:val="1C3D380E"/>
    <w:rsid w:val="1C556DAA"/>
    <w:rsid w:val="1CD37CCF"/>
    <w:rsid w:val="1CDD0B4D"/>
    <w:rsid w:val="1D631052"/>
    <w:rsid w:val="1D6B7F07"/>
    <w:rsid w:val="1D840FC9"/>
    <w:rsid w:val="1DA82F09"/>
    <w:rsid w:val="1DAA4ED3"/>
    <w:rsid w:val="1DAB29F9"/>
    <w:rsid w:val="1E0F2F88"/>
    <w:rsid w:val="1E4A5D6E"/>
    <w:rsid w:val="1E566E09"/>
    <w:rsid w:val="1E8C6387"/>
    <w:rsid w:val="1E917E41"/>
    <w:rsid w:val="1E9E02F4"/>
    <w:rsid w:val="1ED1023E"/>
    <w:rsid w:val="1EF34658"/>
    <w:rsid w:val="1F1C595D"/>
    <w:rsid w:val="1F282554"/>
    <w:rsid w:val="1FDF1EE9"/>
    <w:rsid w:val="20216FA3"/>
    <w:rsid w:val="202D76F6"/>
    <w:rsid w:val="20E64474"/>
    <w:rsid w:val="20F813A8"/>
    <w:rsid w:val="2107263D"/>
    <w:rsid w:val="21464F13"/>
    <w:rsid w:val="21B87493"/>
    <w:rsid w:val="21FF50C2"/>
    <w:rsid w:val="2217240B"/>
    <w:rsid w:val="22196184"/>
    <w:rsid w:val="22AE0FC2"/>
    <w:rsid w:val="22F22C45"/>
    <w:rsid w:val="22F369D5"/>
    <w:rsid w:val="231E5A46"/>
    <w:rsid w:val="232D0B4C"/>
    <w:rsid w:val="232E2D8A"/>
    <w:rsid w:val="23CE7442"/>
    <w:rsid w:val="24CD14A7"/>
    <w:rsid w:val="24F617F9"/>
    <w:rsid w:val="24FF3D57"/>
    <w:rsid w:val="250F6D3B"/>
    <w:rsid w:val="25492DCD"/>
    <w:rsid w:val="263E440B"/>
    <w:rsid w:val="265359DC"/>
    <w:rsid w:val="266F0A68"/>
    <w:rsid w:val="26906C30"/>
    <w:rsid w:val="275A1718"/>
    <w:rsid w:val="2769195B"/>
    <w:rsid w:val="27736336"/>
    <w:rsid w:val="2778394C"/>
    <w:rsid w:val="27CC5A46"/>
    <w:rsid w:val="27F05BD9"/>
    <w:rsid w:val="2838132E"/>
    <w:rsid w:val="28D0473D"/>
    <w:rsid w:val="29A547A1"/>
    <w:rsid w:val="29AC1FD3"/>
    <w:rsid w:val="2A0140CD"/>
    <w:rsid w:val="2A046608"/>
    <w:rsid w:val="2A1C2CB5"/>
    <w:rsid w:val="2A816FBC"/>
    <w:rsid w:val="2AFA28CA"/>
    <w:rsid w:val="2B5E72FD"/>
    <w:rsid w:val="2C2B3683"/>
    <w:rsid w:val="2C3167C0"/>
    <w:rsid w:val="2C721A09"/>
    <w:rsid w:val="2C8132A3"/>
    <w:rsid w:val="2C9D2090"/>
    <w:rsid w:val="2CE11F94"/>
    <w:rsid w:val="2D095047"/>
    <w:rsid w:val="2D2A393B"/>
    <w:rsid w:val="2D5B7F98"/>
    <w:rsid w:val="2D684463"/>
    <w:rsid w:val="2D855015"/>
    <w:rsid w:val="2D880661"/>
    <w:rsid w:val="2E6C3ADF"/>
    <w:rsid w:val="2E982B26"/>
    <w:rsid w:val="2ED578D6"/>
    <w:rsid w:val="2ED973C6"/>
    <w:rsid w:val="2F0E4B96"/>
    <w:rsid w:val="2F5A7DDB"/>
    <w:rsid w:val="2F7B66D0"/>
    <w:rsid w:val="2FE853E7"/>
    <w:rsid w:val="302D729E"/>
    <w:rsid w:val="304C1E1A"/>
    <w:rsid w:val="30A43A04"/>
    <w:rsid w:val="30B71989"/>
    <w:rsid w:val="30C65728"/>
    <w:rsid w:val="30CA0BCE"/>
    <w:rsid w:val="30CB71E3"/>
    <w:rsid w:val="30CE0A81"/>
    <w:rsid w:val="30F229C1"/>
    <w:rsid w:val="30F77FD8"/>
    <w:rsid w:val="30FC431F"/>
    <w:rsid w:val="311E0784"/>
    <w:rsid w:val="31357B87"/>
    <w:rsid w:val="313703D4"/>
    <w:rsid w:val="31376626"/>
    <w:rsid w:val="314B0324"/>
    <w:rsid w:val="315A2315"/>
    <w:rsid w:val="318F6462"/>
    <w:rsid w:val="31C545FB"/>
    <w:rsid w:val="31CA56EC"/>
    <w:rsid w:val="31E03308"/>
    <w:rsid w:val="31E90020"/>
    <w:rsid w:val="32543208"/>
    <w:rsid w:val="325A081E"/>
    <w:rsid w:val="32B53CA7"/>
    <w:rsid w:val="32EB3B6C"/>
    <w:rsid w:val="32EE0F67"/>
    <w:rsid w:val="335214F5"/>
    <w:rsid w:val="33784CD4"/>
    <w:rsid w:val="338F44F8"/>
    <w:rsid w:val="340F5638"/>
    <w:rsid w:val="341E52E0"/>
    <w:rsid w:val="342E1F62"/>
    <w:rsid w:val="346C65E7"/>
    <w:rsid w:val="346E6803"/>
    <w:rsid w:val="348C0A37"/>
    <w:rsid w:val="34DB551B"/>
    <w:rsid w:val="34E70363"/>
    <w:rsid w:val="34EF0FC6"/>
    <w:rsid w:val="34FD1935"/>
    <w:rsid w:val="35123632"/>
    <w:rsid w:val="35545DE8"/>
    <w:rsid w:val="36511F38"/>
    <w:rsid w:val="365260C2"/>
    <w:rsid w:val="366A124C"/>
    <w:rsid w:val="3676199F"/>
    <w:rsid w:val="36B04C59"/>
    <w:rsid w:val="36F62AE0"/>
    <w:rsid w:val="370C5E5F"/>
    <w:rsid w:val="37A75B88"/>
    <w:rsid w:val="37AB1B1C"/>
    <w:rsid w:val="37B24C58"/>
    <w:rsid w:val="382F44FB"/>
    <w:rsid w:val="394418E0"/>
    <w:rsid w:val="394713D0"/>
    <w:rsid w:val="39537D75"/>
    <w:rsid w:val="39822409"/>
    <w:rsid w:val="3986014B"/>
    <w:rsid w:val="39875C71"/>
    <w:rsid w:val="39B8138C"/>
    <w:rsid w:val="39EB4452"/>
    <w:rsid w:val="39FE4185"/>
    <w:rsid w:val="3A2B6F44"/>
    <w:rsid w:val="3A414072"/>
    <w:rsid w:val="3A663AD8"/>
    <w:rsid w:val="3A7C32FC"/>
    <w:rsid w:val="3B043A1D"/>
    <w:rsid w:val="3B0532F1"/>
    <w:rsid w:val="3B2D45F6"/>
    <w:rsid w:val="3B351E28"/>
    <w:rsid w:val="3B4200A1"/>
    <w:rsid w:val="3B4E2EEA"/>
    <w:rsid w:val="3B732951"/>
    <w:rsid w:val="3B9A71D7"/>
    <w:rsid w:val="3BA66882"/>
    <w:rsid w:val="3BA90120"/>
    <w:rsid w:val="3BDA477E"/>
    <w:rsid w:val="3BF13876"/>
    <w:rsid w:val="3BFE26A8"/>
    <w:rsid w:val="3C017F5D"/>
    <w:rsid w:val="3C1934F8"/>
    <w:rsid w:val="3C335C3C"/>
    <w:rsid w:val="3C834E15"/>
    <w:rsid w:val="3C990195"/>
    <w:rsid w:val="3DE10046"/>
    <w:rsid w:val="3E077380"/>
    <w:rsid w:val="3E4F00B8"/>
    <w:rsid w:val="3E94330A"/>
    <w:rsid w:val="3F051B12"/>
    <w:rsid w:val="3F0652EA"/>
    <w:rsid w:val="3F1E2BD3"/>
    <w:rsid w:val="3FD0640E"/>
    <w:rsid w:val="404E74E8"/>
    <w:rsid w:val="405368AD"/>
    <w:rsid w:val="40A610D2"/>
    <w:rsid w:val="40B57568"/>
    <w:rsid w:val="40E561CF"/>
    <w:rsid w:val="4112449A"/>
    <w:rsid w:val="412D35A2"/>
    <w:rsid w:val="4162480B"/>
    <w:rsid w:val="416D399E"/>
    <w:rsid w:val="418503CC"/>
    <w:rsid w:val="41BD2B78"/>
    <w:rsid w:val="41DB2FFE"/>
    <w:rsid w:val="41F1637D"/>
    <w:rsid w:val="41FB544E"/>
    <w:rsid w:val="423544BC"/>
    <w:rsid w:val="428611BC"/>
    <w:rsid w:val="428C42F8"/>
    <w:rsid w:val="43385AD2"/>
    <w:rsid w:val="43923B90"/>
    <w:rsid w:val="439873F8"/>
    <w:rsid w:val="43A713E9"/>
    <w:rsid w:val="43EA577A"/>
    <w:rsid w:val="43EF2D90"/>
    <w:rsid w:val="43FD725B"/>
    <w:rsid w:val="44071E88"/>
    <w:rsid w:val="44202F4A"/>
    <w:rsid w:val="44315157"/>
    <w:rsid w:val="44EE4DF6"/>
    <w:rsid w:val="452D591E"/>
    <w:rsid w:val="456B4699"/>
    <w:rsid w:val="457C68A6"/>
    <w:rsid w:val="459E4A6E"/>
    <w:rsid w:val="45B24076"/>
    <w:rsid w:val="45CC15DB"/>
    <w:rsid w:val="45FE72BB"/>
    <w:rsid w:val="46034DCF"/>
    <w:rsid w:val="46121033"/>
    <w:rsid w:val="464A2500"/>
    <w:rsid w:val="468A6DA0"/>
    <w:rsid w:val="46BC1650"/>
    <w:rsid w:val="46FF32EA"/>
    <w:rsid w:val="47044DA5"/>
    <w:rsid w:val="474358CD"/>
    <w:rsid w:val="47694C08"/>
    <w:rsid w:val="477D30A1"/>
    <w:rsid w:val="47887784"/>
    <w:rsid w:val="478D4D9A"/>
    <w:rsid w:val="47D66741"/>
    <w:rsid w:val="47E66258"/>
    <w:rsid w:val="47F210A1"/>
    <w:rsid w:val="481334F1"/>
    <w:rsid w:val="484A67E7"/>
    <w:rsid w:val="488A3088"/>
    <w:rsid w:val="48AA54D8"/>
    <w:rsid w:val="48DB1B35"/>
    <w:rsid w:val="49107A31"/>
    <w:rsid w:val="49521DF7"/>
    <w:rsid w:val="49522931"/>
    <w:rsid w:val="49535B70"/>
    <w:rsid w:val="4972249A"/>
    <w:rsid w:val="4A0F7CE8"/>
    <w:rsid w:val="4A174DEF"/>
    <w:rsid w:val="4A2D016F"/>
    <w:rsid w:val="4A2D4613"/>
    <w:rsid w:val="4A653DAC"/>
    <w:rsid w:val="4ACF7478"/>
    <w:rsid w:val="4AE44CD1"/>
    <w:rsid w:val="4AE553A4"/>
    <w:rsid w:val="4B0E61F2"/>
    <w:rsid w:val="4B0E7FA0"/>
    <w:rsid w:val="4B320132"/>
    <w:rsid w:val="4BB40B47"/>
    <w:rsid w:val="4BD056BA"/>
    <w:rsid w:val="4BE156B5"/>
    <w:rsid w:val="4C0762DA"/>
    <w:rsid w:val="4C1C493F"/>
    <w:rsid w:val="4C5C4D3B"/>
    <w:rsid w:val="4C6D0CF6"/>
    <w:rsid w:val="4CA0731E"/>
    <w:rsid w:val="4CC04EA3"/>
    <w:rsid w:val="4CE54D31"/>
    <w:rsid w:val="4CF51418"/>
    <w:rsid w:val="4D3F08E5"/>
    <w:rsid w:val="4DAB1AD6"/>
    <w:rsid w:val="4DBC3CE3"/>
    <w:rsid w:val="4DD252B5"/>
    <w:rsid w:val="4EB175C0"/>
    <w:rsid w:val="4EB33338"/>
    <w:rsid w:val="4EE31744"/>
    <w:rsid w:val="4F6F4D85"/>
    <w:rsid w:val="4F9D18F3"/>
    <w:rsid w:val="4FD51C85"/>
    <w:rsid w:val="501D1BC6"/>
    <w:rsid w:val="50285660"/>
    <w:rsid w:val="50454464"/>
    <w:rsid w:val="50720FD1"/>
    <w:rsid w:val="50727DEE"/>
    <w:rsid w:val="50EE68AA"/>
    <w:rsid w:val="517D3A01"/>
    <w:rsid w:val="527C7EE5"/>
    <w:rsid w:val="52A116FA"/>
    <w:rsid w:val="53332C9A"/>
    <w:rsid w:val="5349426B"/>
    <w:rsid w:val="535D7D17"/>
    <w:rsid w:val="53603363"/>
    <w:rsid w:val="538E7ED0"/>
    <w:rsid w:val="53D1600F"/>
    <w:rsid w:val="541505F1"/>
    <w:rsid w:val="54224ABC"/>
    <w:rsid w:val="543D36A4"/>
    <w:rsid w:val="549239F0"/>
    <w:rsid w:val="54D20290"/>
    <w:rsid w:val="54F854EA"/>
    <w:rsid w:val="55013CBD"/>
    <w:rsid w:val="55560EC1"/>
    <w:rsid w:val="555B0286"/>
    <w:rsid w:val="55621614"/>
    <w:rsid w:val="558C043F"/>
    <w:rsid w:val="55DD6EED"/>
    <w:rsid w:val="55EC07CA"/>
    <w:rsid w:val="560315B0"/>
    <w:rsid w:val="562B3B58"/>
    <w:rsid w:val="562E599A"/>
    <w:rsid w:val="56424FA2"/>
    <w:rsid w:val="56633896"/>
    <w:rsid w:val="56847368"/>
    <w:rsid w:val="56AD2D63"/>
    <w:rsid w:val="57811AFA"/>
    <w:rsid w:val="578B385B"/>
    <w:rsid w:val="57C40364"/>
    <w:rsid w:val="57CC0FC7"/>
    <w:rsid w:val="580E5A83"/>
    <w:rsid w:val="58562F86"/>
    <w:rsid w:val="59034EBC"/>
    <w:rsid w:val="5906675A"/>
    <w:rsid w:val="59417793"/>
    <w:rsid w:val="594209E0"/>
    <w:rsid w:val="594B0611"/>
    <w:rsid w:val="595719CD"/>
    <w:rsid w:val="59F1740B"/>
    <w:rsid w:val="5A166E71"/>
    <w:rsid w:val="5A1804F3"/>
    <w:rsid w:val="5A4C63EF"/>
    <w:rsid w:val="5AC4067B"/>
    <w:rsid w:val="5B590DC3"/>
    <w:rsid w:val="5BA5225B"/>
    <w:rsid w:val="5C345E97"/>
    <w:rsid w:val="5C5D7292"/>
    <w:rsid w:val="5CA17C44"/>
    <w:rsid w:val="5CA55676"/>
    <w:rsid w:val="5CDF354A"/>
    <w:rsid w:val="5CE15514"/>
    <w:rsid w:val="5D373386"/>
    <w:rsid w:val="5D494E68"/>
    <w:rsid w:val="5D550506"/>
    <w:rsid w:val="5D8660BC"/>
    <w:rsid w:val="5DB46785"/>
    <w:rsid w:val="5E294791"/>
    <w:rsid w:val="5E53232E"/>
    <w:rsid w:val="5EA20CD3"/>
    <w:rsid w:val="5EBE53E1"/>
    <w:rsid w:val="5EE25574"/>
    <w:rsid w:val="5F84662B"/>
    <w:rsid w:val="5FDE3F8D"/>
    <w:rsid w:val="5FE175D9"/>
    <w:rsid w:val="5FE33352"/>
    <w:rsid w:val="5FF4730D"/>
    <w:rsid w:val="60065292"/>
    <w:rsid w:val="600A4D82"/>
    <w:rsid w:val="60471B32"/>
    <w:rsid w:val="60651FB9"/>
    <w:rsid w:val="608C5797"/>
    <w:rsid w:val="6115578D"/>
    <w:rsid w:val="612E4AA0"/>
    <w:rsid w:val="61581B1D"/>
    <w:rsid w:val="618E553F"/>
    <w:rsid w:val="61B508CF"/>
    <w:rsid w:val="61CB22EF"/>
    <w:rsid w:val="61DC44FC"/>
    <w:rsid w:val="62C05BCC"/>
    <w:rsid w:val="62C456BC"/>
    <w:rsid w:val="62CA7F83"/>
    <w:rsid w:val="62DD677E"/>
    <w:rsid w:val="63500CFE"/>
    <w:rsid w:val="63534C92"/>
    <w:rsid w:val="63860BC4"/>
    <w:rsid w:val="63AE3C76"/>
    <w:rsid w:val="63F43D7F"/>
    <w:rsid w:val="64144421"/>
    <w:rsid w:val="64340620"/>
    <w:rsid w:val="64F97173"/>
    <w:rsid w:val="654A5C21"/>
    <w:rsid w:val="657D5FF6"/>
    <w:rsid w:val="657D7DA4"/>
    <w:rsid w:val="65FA6FA7"/>
    <w:rsid w:val="66344907"/>
    <w:rsid w:val="667C62AE"/>
    <w:rsid w:val="66E55C01"/>
    <w:rsid w:val="66E83943"/>
    <w:rsid w:val="6780592A"/>
    <w:rsid w:val="67BC7C7A"/>
    <w:rsid w:val="6874548F"/>
    <w:rsid w:val="68815DFE"/>
    <w:rsid w:val="68906041"/>
    <w:rsid w:val="68D221B5"/>
    <w:rsid w:val="68E36170"/>
    <w:rsid w:val="68F760C0"/>
    <w:rsid w:val="696F20FA"/>
    <w:rsid w:val="697E7EBC"/>
    <w:rsid w:val="69C064B2"/>
    <w:rsid w:val="6A6B466F"/>
    <w:rsid w:val="6A70612A"/>
    <w:rsid w:val="6A8D6CDC"/>
    <w:rsid w:val="6AE54422"/>
    <w:rsid w:val="6B9E0A74"/>
    <w:rsid w:val="6BA50055"/>
    <w:rsid w:val="6BB81B36"/>
    <w:rsid w:val="6BEC7A32"/>
    <w:rsid w:val="6BF6265F"/>
    <w:rsid w:val="6BFB1A23"/>
    <w:rsid w:val="6C1A459F"/>
    <w:rsid w:val="6C264CF2"/>
    <w:rsid w:val="6C702411"/>
    <w:rsid w:val="6CAB3449"/>
    <w:rsid w:val="6CD97FB6"/>
    <w:rsid w:val="6D527D69"/>
    <w:rsid w:val="6DD531CE"/>
    <w:rsid w:val="6DF8446C"/>
    <w:rsid w:val="6E14501E"/>
    <w:rsid w:val="6E557B10"/>
    <w:rsid w:val="6E5B49FB"/>
    <w:rsid w:val="6EB1286D"/>
    <w:rsid w:val="6F7A6736"/>
    <w:rsid w:val="6F871F4B"/>
    <w:rsid w:val="70082960"/>
    <w:rsid w:val="702B7708"/>
    <w:rsid w:val="703D244F"/>
    <w:rsid w:val="7040034C"/>
    <w:rsid w:val="70553DF8"/>
    <w:rsid w:val="70643C03"/>
    <w:rsid w:val="708B5A6B"/>
    <w:rsid w:val="70AB3A18"/>
    <w:rsid w:val="712832BA"/>
    <w:rsid w:val="713C0B14"/>
    <w:rsid w:val="714D4ACF"/>
    <w:rsid w:val="715045BF"/>
    <w:rsid w:val="71663DE2"/>
    <w:rsid w:val="719C7804"/>
    <w:rsid w:val="71A97327"/>
    <w:rsid w:val="71CF7BDA"/>
    <w:rsid w:val="71F907B3"/>
    <w:rsid w:val="72227D09"/>
    <w:rsid w:val="72966949"/>
    <w:rsid w:val="733046A8"/>
    <w:rsid w:val="734C0DB6"/>
    <w:rsid w:val="735F3FD4"/>
    <w:rsid w:val="73D72D76"/>
    <w:rsid w:val="73DC65DE"/>
    <w:rsid w:val="74123DAE"/>
    <w:rsid w:val="74850A24"/>
    <w:rsid w:val="74AA2238"/>
    <w:rsid w:val="74EC0AA3"/>
    <w:rsid w:val="75614FED"/>
    <w:rsid w:val="75FA2D4B"/>
    <w:rsid w:val="761515DB"/>
    <w:rsid w:val="7625426C"/>
    <w:rsid w:val="763D7C0A"/>
    <w:rsid w:val="765C57B4"/>
    <w:rsid w:val="7682521B"/>
    <w:rsid w:val="769247A1"/>
    <w:rsid w:val="76AA4771"/>
    <w:rsid w:val="76BD6253"/>
    <w:rsid w:val="76EC08E6"/>
    <w:rsid w:val="76F613BD"/>
    <w:rsid w:val="76FD2AF3"/>
    <w:rsid w:val="771A36A5"/>
    <w:rsid w:val="773A78A3"/>
    <w:rsid w:val="777C610E"/>
    <w:rsid w:val="779C40BA"/>
    <w:rsid w:val="77C10E5A"/>
    <w:rsid w:val="77CB2BF1"/>
    <w:rsid w:val="77CF26E1"/>
    <w:rsid w:val="78A43B6E"/>
    <w:rsid w:val="78C31B1A"/>
    <w:rsid w:val="78C57641"/>
    <w:rsid w:val="78F700B9"/>
    <w:rsid w:val="79071F4A"/>
    <w:rsid w:val="79181E66"/>
    <w:rsid w:val="79334EF2"/>
    <w:rsid w:val="797D7F1B"/>
    <w:rsid w:val="79E81839"/>
    <w:rsid w:val="79E87A8A"/>
    <w:rsid w:val="79EC6943"/>
    <w:rsid w:val="7A7F1A71"/>
    <w:rsid w:val="7A8F43AA"/>
    <w:rsid w:val="7AA80FC8"/>
    <w:rsid w:val="7ABB519F"/>
    <w:rsid w:val="7B4909FD"/>
    <w:rsid w:val="7B5178B1"/>
    <w:rsid w:val="7B7D2454"/>
    <w:rsid w:val="7B8B4B71"/>
    <w:rsid w:val="7C1032C9"/>
    <w:rsid w:val="7C2B1EB0"/>
    <w:rsid w:val="7C336FB7"/>
    <w:rsid w:val="7C460A98"/>
    <w:rsid w:val="7C5B231A"/>
    <w:rsid w:val="7C6B04FF"/>
    <w:rsid w:val="7C9C2DAE"/>
    <w:rsid w:val="7CE5340B"/>
    <w:rsid w:val="7D1C7A4B"/>
    <w:rsid w:val="7D1E1A15"/>
    <w:rsid w:val="7D1E37C3"/>
    <w:rsid w:val="7D450D50"/>
    <w:rsid w:val="7D5611AF"/>
    <w:rsid w:val="7DBF0B02"/>
    <w:rsid w:val="7E074257"/>
    <w:rsid w:val="7E933D3D"/>
    <w:rsid w:val="7ED20D09"/>
    <w:rsid w:val="7F345520"/>
    <w:rsid w:val="7F351DAF"/>
    <w:rsid w:val="7F4E477E"/>
    <w:rsid w:val="7FAE0E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footer"/>
    <w:basedOn w:val="1"/>
    <w:link w:val="27"/>
    <w:qFormat/>
    <w:uiPriority w:val="99"/>
    <w:pPr>
      <w:tabs>
        <w:tab w:val="center" w:pos="4153"/>
        <w:tab w:val="right" w:pos="8306"/>
      </w:tabs>
      <w:snapToGrid w:val="0"/>
      <w:jc w:val="left"/>
    </w:pPr>
    <w:rPr>
      <w:sz w:val="18"/>
      <w:szCs w:val="18"/>
    </w:rPr>
  </w:style>
  <w:style w:type="paragraph" w:styleId="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jc w:val="center"/>
      <w:textAlignment w:val="baseline"/>
    </w:pPr>
    <w:rPr>
      <w:rFonts w:ascii="方正仿宋_GBK" w:hAnsi="方正仿宋_GBK" w:eastAsia="方正仿宋_GBK"/>
    </w:rPr>
  </w:style>
  <w:style w:type="character" w:styleId="11">
    <w:name w:val="Strong"/>
    <w:basedOn w:val="10"/>
    <w:qFormat/>
    <w:uiPriority w:val="0"/>
    <w:rPr>
      <w:b/>
      <w:color w:val="4E5463"/>
      <w:sz w:val="18"/>
      <w:szCs w:val="18"/>
      <w:bdr w:val="single" w:color="EAEAEB" w:sz="6" w:space="0"/>
      <w:shd w:val="clear" w:fill="FFFFFF"/>
    </w:rPr>
  </w:style>
  <w:style w:type="character" w:styleId="12">
    <w:name w:val="FollowedHyperlink"/>
    <w:basedOn w:val="10"/>
    <w:qFormat/>
    <w:uiPriority w:val="0"/>
    <w:rPr>
      <w:color w:val="4E5463"/>
      <w:u w:val="none"/>
    </w:rPr>
  </w:style>
  <w:style w:type="character" w:styleId="13">
    <w:name w:val="Emphasis"/>
    <w:basedOn w:val="10"/>
    <w:qFormat/>
    <w:uiPriority w:val="0"/>
    <w:rPr>
      <w:rFonts w:ascii="ActionIcon ! important" w:hAnsi="ActionIcon ! important" w:eastAsia="ActionIcon ! important" w:cs="ActionIcon ! important"/>
      <w:sz w:val="24"/>
      <w:szCs w:val="24"/>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563C1" w:themeColor="hyperlink"/>
      <w:u w:val="single"/>
      <w14:textFill>
        <w14:solidFill>
          <w14:schemeClr w14:val="hlink"/>
        </w14:solidFill>
      </w14:textFill>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styleId="23">
    <w:name w:val="List Paragraph"/>
    <w:basedOn w:val="1"/>
    <w:unhideWhenUsed/>
    <w:qFormat/>
    <w:uiPriority w:val="99"/>
    <w:pPr>
      <w:ind w:firstLine="420" w:firstLineChars="200"/>
    </w:pPr>
  </w:style>
  <w:style w:type="character" w:customStyle="1" w:styleId="24">
    <w:name w:val="页眉 Char"/>
    <w:basedOn w:val="10"/>
    <w:link w:val="5"/>
    <w:qFormat/>
    <w:uiPriority w:val="0"/>
    <w:rPr>
      <w:rFonts w:ascii="Calibri" w:hAnsi="Calibri" w:eastAsia="宋体" w:cs="Times New Roman"/>
      <w:kern w:val="2"/>
      <w:sz w:val="18"/>
      <w:szCs w:val="18"/>
    </w:rPr>
  </w:style>
  <w:style w:type="paragraph" w:customStyle="1" w:styleId="25">
    <w:name w:val="null3"/>
    <w:hidden/>
    <w:qFormat/>
    <w:uiPriority w:val="0"/>
    <w:rPr>
      <w:rFonts w:hint="eastAsia" w:asciiTheme="minorHAnsi" w:hAnsiTheme="minorHAnsi" w:eastAsiaTheme="minorEastAsia" w:cstheme="minorBidi"/>
      <w:lang w:val="en-US" w:eastAsia="zh-CN" w:bidi="ar-SA"/>
    </w:rPr>
  </w:style>
  <w:style w:type="paragraph" w:customStyle="1" w:styleId="26">
    <w:name w:val="正文2"/>
    <w:basedOn w:val="1"/>
    <w:qFormat/>
    <w:uiPriority w:val="0"/>
    <w:pPr>
      <w:spacing w:line="480" w:lineRule="exact"/>
      <w:ind w:firstLine="200" w:firstLineChars="200"/>
      <w:contextualSpacing/>
    </w:pPr>
    <w:rPr>
      <w:rFonts w:ascii="宋体" w:hAnsi="宋体" w:cs="宋体"/>
      <w:bCs/>
      <w:sz w:val="24"/>
    </w:rPr>
  </w:style>
  <w:style w:type="character" w:customStyle="1" w:styleId="27">
    <w:name w:val="页脚 Char"/>
    <w:basedOn w:val="10"/>
    <w:link w:val="4"/>
    <w:qFormat/>
    <w:uiPriority w:val="99"/>
    <w:rPr>
      <w:rFonts w:ascii="Calibri" w:hAnsi="Calibri" w:eastAsia="宋体" w:cs="Times New Roman"/>
      <w:kern w:val="2"/>
      <w:sz w:val="18"/>
      <w:szCs w:val="18"/>
    </w:rPr>
  </w:style>
  <w:style w:type="character" w:customStyle="1" w:styleId="28">
    <w:name w:val="first-child"/>
    <w:basedOn w:val="10"/>
    <w:qFormat/>
    <w:uiPriority w:val="0"/>
  </w:style>
  <w:style w:type="character" w:customStyle="1" w:styleId="29">
    <w:name w:val="hover"/>
    <w:basedOn w:val="10"/>
    <w:qFormat/>
    <w:uiPriority w:val="0"/>
    <w:rPr>
      <w:color w:val="3472D7"/>
    </w:rPr>
  </w:style>
  <w:style w:type="character" w:customStyle="1" w:styleId="30">
    <w:name w:val="hover1"/>
    <w:basedOn w:val="10"/>
    <w:qFormat/>
    <w:uiPriority w:val="0"/>
    <w:rPr>
      <w:color w:val="3472D7"/>
    </w:rPr>
  </w:style>
  <w:style w:type="character" w:customStyle="1" w:styleId="31">
    <w:name w:val="hover2"/>
    <w:basedOn w:val="10"/>
    <w:qFormat/>
    <w:uiPriority w:val="0"/>
    <w:rPr>
      <w:shd w:val="clear" w:fill="EBF1FB"/>
    </w:rPr>
  </w:style>
  <w:style w:type="character" w:customStyle="1" w:styleId="32">
    <w:name w:val="hover3"/>
    <w:basedOn w:val="10"/>
    <w:qFormat/>
    <w:uiPriority w:val="0"/>
    <w:rPr>
      <w:color w:val="3472D7"/>
      <w:shd w:val="clear" w:fill="EBF1FB"/>
    </w:rPr>
  </w:style>
  <w:style w:type="character" w:customStyle="1" w:styleId="33">
    <w:name w:val="layui-layer-tabnow"/>
    <w:basedOn w:val="10"/>
    <w:qFormat/>
    <w:uiPriority w:val="0"/>
    <w:rPr>
      <w:bdr w:val="single" w:color="CCCCCC" w:sz="6" w:space="0"/>
      <w:shd w:val="clear" w:fill="FFFFFF"/>
    </w:rPr>
  </w:style>
  <w:style w:type="character" w:customStyle="1" w:styleId="34">
    <w:name w:val="laydate-disabled"/>
    <w:basedOn w:val="10"/>
    <w:qFormat/>
    <w:uiPriority w:val="0"/>
    <w:rPr>
      <w:color w:val="3472D7"/>
    </w:rPr>
  </w:style>
  <w:style w:type="character" w:customStyle="1" w:styleId="35">
    <w:name w:val="mini-outputtext1"/>
    <w:basedOn w:val="10"/>
    <w:qFormat/>
    <w:uiPriority w:val="0"/>
  </w:style>
  <w:style w:type="character" w:customStyle="1" w:styleId="36">
    <w:name w:val="hover4"/>
    <w:basedOn w:val="10"/>
    <w:qFormat/>
    <w:uiPriority w:val="0"/>
    <w:rPr>
      <w:color w:val="3472D7"/>
    </w:rPr>
  </w:style>
  <w:style w:type="character" w:customStyle="1" w:styleId="37">
    <w:name w:val="hover5"/>
    <w:basedOn w:val="10"/>
    <w:qFormat/>
    <w:uiPriority w:val="0"/>
    <w:rPr>
      <w:shd w:val="clear" w:fill="EBF1FB"/>
    </w:rPr>
  </w:style>
  <w:style w:type="character" w:customStyle="1" w:styleId="38">
    <w:name w:val="hover6"/>
    <w:basedOn w:val="10"/>
    <w:qFormat/>
    <w:uiPriority w:val="0"/>
    <w:rPr>
      <w:color w:val="3472D7"/>
      <w:shd w:val="clear" w:fill="EBF1FB"/>
    </w:rPr>
  </w:style>
  <w:style w:type="paragraph" w:customStyle="1" w:styleId="39">
    <w:name w:val="reader-word-layer"/>
    <w:qFormat/>
    <w:uiPriority w:val="0"/>
    <w:pPr>
      <w:spacing w:before="100" w:beforeAutospacing="1" w:after="100" w:afterAutospacing="1" w:line="278" w:lineRule="auto"/>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26</Pages>
  <Words>7673</Words>
  <Characters>11223</Characters>
  <Lines>40</Lines>
  <Paragraphs>11</Paragraphs>
  <TotalTime>28</TotalTime>
  <ScaleCrop>false</ScaleCrop>
  <LinksUpToDate>false</LinksUpToDate>
  <CharactersWithSpaces>11713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2023-05-11T16:45:00Z</dcterms:created>
  <dc:creator>wayfarer</dc:creator>
  <cp:lastModifiedBy>uos</cp:lastModifiedBy>
  <cp:lastPrinted>2025-10-30T10:42:00Z</cp:lastPrinted>
  <dcterms:modified xsi:type="dcterms:W3CDTF">2026-03-13T10:05:37Z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89B47B82F0474F59B95D3E7CAFDA5C5D_13</vt:lpwstr>
  </property>
  <property fmtid="{D5CDD505-2E9C-101B-9397-08002B2CF9AE}" pid="4" name="KSOTemplateDocerSaveRecord">
    <vt:lpwstr>eyJoZGlkIjoiZmZkYjYwNGEwYjIxOTY4MzU0YjAxZGQzZjVlZTZmZjQiLCJ1c2VySWQiOiI2NTMzNzA1MzMifQ==</vt:lpwstr>
  </property>
</Properties>
</file>