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B5D4A">
      <w:pPr>
        <w:pStyle w:val="2"/>
        <w:rPr>
          <w:rFonts w:hint="default"/>
          <w:highlight w:val="none"/>
          <w:lang w:eastAsia="zh-CN"/>
        </w:rPr>
      </w:pPr>
    </w:p>
    <w:p w14:paraId="72778A54">
      <w:pPr>
        <w:pStyle w:val="2"/>
        <w:rPr>
          <w:rFonts w:hint="default"/>
          <w:highlight w:val="none"/>
          <w:lang w:eastAsia="zh-CN"/>
        </w:rPr>
      </w:pPr>
    </w:p>
    <w:p w14:paraId="1A882405">
      <w:pPr>
        <w:pStyle w:val="2"/>
        <w:rPr>
          <w:rFonts w:hint="default"/>
          <w:highlight w:val="none"/>
          <w:lang w:eastAsia="zh-CN"/>
        </w:rPr>
      </w:pPr>
    </w:p>
    <w:p w14:paraId="4E7AD161">
      <w:pPr>
        <w:pStyle w:val="2"/>
        <w:rPr>
          <w:rFonts w:hint="default"/>
          <w:highlight w:val="none"/>
          <w:lang w:eastAsia="zh-CN"/>
        </w:rPr>
      </w:pPr>
    </w:p>
    <w:p w14:paraId="4EE6D543">
      <w:pPr>
        <w:shd w:val="clear" w:color="auto" w:fill="auto"/>
        <w:spacing w:line="578" w:lineRule="exact"/>
        <w:jc w:val="center"/>
        <w:rPr>
          <w:rFonts w:hint="default"/>
          <w:b/>
          <w:bCs/>
          <w:sz w:val="36"/>
          <w:szCs w:val="36"/>
          <w:highlight w:val="none"/>
          <w:lang w:eastAsia="zh-CN"/>
        </w:rPr>
      </w:pPr>
    </w:p>
    <w:p w14:paraId="586E4687">
      <w:pPr>
        <w:shd w:val="clear" w:color="auto" w:fill="auto"/>
        <w:spacing w:line="578" w:lineRule="exact"/>
        <w:jc w:val="center"/>
        <w:rPr>
          <w:rFonts w:hint="eastAsia"/>
          <w:b/>
          <w:bCs/>
          <w:sz w:val="36"/>
          <w:szCs w:val="36"/>
          <w:highlight w:val="none"/>
          <w:lang w:eastAsia="zh-CN"/>
        </w:rPr>
      </w:pPr>
      <w:r>
        <w:rPr>
          <w:rFonts w:hint="eastAsia"/>
          <w:b/>
          <w:bCs/>
          <w:sz w:val="36"/>
          <w:szCs w:val="36"/>
          <w:highlight w:val="none"/>
          <w:lang w:val="en-US" w:eastAsia="zh-CN"/>
        </w:rPr>
        <w:t>达州市</w:t>
      </w:r>
      <w:r>
        <w:rPr>
          <w:rFonts w:hint="eastAsia"/>
          <w:b/>
          <w:bCs/>
          <w:sz w:val="36"/>
          <w:szCs w:val="36"/>
          <w:highlight w:val="none"/>
          <w:lang w:eastAsia="zh-CN"/>
        </w:rPr>
        <w:t>2012-2013年中小河流水文监测系统建设</w:t>
      </w:r>
    </w:p>
    <w:p w14:paraId="340330D9">
      <w:pPr>
        <w:shd w:val="clear" w:color="auto" w:fill="auto"/>
        <w:spacing w:line="578" w:lineRule="exact"/>
        <w:jc w:val="center"/>
        <w:rPr>
          <w:rFonts w:hint="eastAsia"/>
          <w:b/>
          <w:bCs/>
          <w:sz w:val="36"/>
          <w:szCs w:val="36"/>
          <w:highlight w:val="none"/>
          <w:lang w:eastAsia="zh-CN"/>
        </w:rPr>
      </w:pPr>
      <w:r>
        <w:rPr>
          <w:rFonts w:hint="eastAsia"/>
          <w:b/>
          <w:bCs/>
          <w:sz w:val="36"/>
          <w:szCs w:val="36"/>
          <w:highlight w:val="none"/>
          <w:lang w:eastAsia="zh-CN"/>
        </w:rPr>
        <w:t>质量鉴定项目</w:t>
      </w:r>
    </w:p>
    <w:p w14:paraId="60C2E0BC">
      <w:pPr>
        <w:pStyle w:val="2"/>
        <w:rPr>
          <w:rFonts w:hint="eastAsia"/>
          <w:highlight w:val="none"/>
        </w:rPr>
      </w:pPr>
    </w:p>
    <w:p w14:paraId="20A31F03">
      <w:pPr>
        <w:shd w:val="clear" w:color="auto" w:fill="auto"/>
        <w:spacing w:line="578" w:lineRule="exact"/>
        <w:jc w:val="center"/>
        <w:rPr>
          <w:rFonts w:hint="eastAsia"/>
          <w:b/>
          <w:bCs/>
          <w:sz w:val="32"/>
          <w:szCs w:val="40"/>
          <w:highlight w:val="none"/>
        </w:rPr>
      </w:pPr>
    </w:p>
    <w:p w14:paraId="11FB83FD">
      <w:pPr>
        <w:shd w:val="clear" w:color="auto" w:fill="auto"/>
        <w:spacing w:line="578" w:lineRule="exact"/>
        <w:jc w:val="center"/>
        <w:rPr>
          <w:rFonts w:hint="eastAsia"/>
          <w:b/>
          <w:bCs/>
          <w:sz w:val="32"/>
          <w:szCs w:val="40"/>
          <w:highlight w:val="none"/>
        </w:rPr>
      </w:pPr>
    </w:p>
    <w:p w14:paraId="10DD6D3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b/>
          <w:bCs/>
          <w:sz w:val="96"/>
          <w:szCs w:val="160"/>
          <w:highlight w:val="none"/>
          <w:lang w:val="en-US" w:eastAsia="zh-CN"/>
        </w:rPr>
      </w:pPr>
      <w:r>
        <w:rPr>
          <w:rFonts w:hint="eastAsia"/>
          <w:b/>
          <w:bCs/>
          <w:sz w:val="96"/>
          <w:szCs w:val="160"/>
          <w:highlight w:val="none"/>
          <w:lang w:val="en-US" w:eastAsia="zh-CN"/>
        </w:rPr>
        <w:t>询价文件</w:t>
      </w:r>
    </w:p>
    <w:p w14:paraId="4F3457D9">
      <w:pPr>
        <w:shd w:val="clear" w:color="auto" w:fill="auto"/>
        <w:spacing w:line="578" w:lineRule="exact"/>
        <w:jc w:val="center"/>
        <w:rPr>
          <w:rFonts w:hint="eastAsia"/>
          <w:b/>
          <w:bCs/>
          <w:sz w:val="32"/>
          <w:szCs w:val="40"/>
          <w:highlight w:val="none"/>
          <w:lang w:val="en-US" w:eastAsia="zh-CN"/>
        </w:rPr>
      </w:pPr>
    </w:p>
    <w:p w14:paraId="6A2C30FB">
      <w:pPr>
        <w:shd w:val="clear" w:color="auto" w:fill="auto"/>
        <w:spacing w:line="578" w:lineRule="exact"/>
        <w:jc w:val="center"/>
        <w:rPr>
          <w:rFonts w:hint="eastAsia"/>
          <w:b/>
          <w:bCs/>
          <w:sz w:val="32"/>
          <w:szCs w:val="40"/>
          <w:highlight w:val="none"/>
          <w:lang w:val="en-US" w:eastAsia="zh-CN"/>
        </w:rPr>
      </w:pPr>
    </w:p>
    <w:p w14:paraId="224D1983">
      <w:pPr>
        <w:shd w:val="clear" w:color="auto" w:fill="auto"/>
        <w:spacing w:line="578" w:lineRule="exact"/>
        <w:jc w:val="center"/>
        <w:rPr>
          <w:rFonts w:hint="eastAsia"/>
          <w:b/>
          <w:bCs/>
          <w:sz w:val="32"/>
          <w:szCs w:val="40"/>
          <w:highlight w:val="none"/>
          <w:lang w:val="en-US" w:eastAsia="zh-CN"/>
        </w:rPr>
      </w:pPr>
    </w:p>
    <w:p w14:paraId="69C0B1BC">
      <w:pPr>
        <w:shd w:val="clear" w:color="auto" w:fill="auto"/>
        <w:spacing w:line="578" w:lineRule="exact"/>
        <w:jc w:val="center"/>
        <w:rPr>
          <w:rFonts w:hint="eastAsia"/>
          <w:b/>
          <w:bCs/>
          <w:sz w:val="32"/>
          <w:szCs w:val="40"/>
          <w:highlight w:val="none"/>
          <w:lang w:val="en-US" w:eastAsia="zh-CN"/>
        </w:rPr>
      </w:pPr>
    </w:p>
    <w:p w14:paraId="12464AA6">
      <w:pPr>
        <w:pStyle w:val="4"/>
        <w:shd w:val="clear" w:color="auto" w:fill="auto"/>
        <w:jc w:val="center"/>
        <w:rPr>
          <w:rFonts w:hint="eastAsia"/>
          <w:b/>
          <w:bCs/>
          <w:sz w:val="32"/>
          <w:szCs w:val="40"/>
          <w:highlight w:val="none"/>
          <w:lang w:val="en-US" w:eastAsia="zh-CN"/>
        </w:rPr>
      </w:pPr>
    </w:p>
    <w:p w14:paraId="43B4B537">
      <w:pPr>
        <w:shd w:val="clear" w:color="auto" w:fill="auto"/>
        <w:jc w:val="center"/>
        <w:rPr>
          <w:rFonts w:hint="eastAsia"/>
          <w:b/>
          <w:bCs/>
          <w:sz w:val="32"/>
          <w:szCs w:val="40"/>
          <w:highlight w:val="none"/>
          <w:lang w:val="en-US" w:eastAsia="zh-CN"/>
        </w:rPr>
      </w:pPr>
    </w:p>
    <w:p w14:paraId="1505DC2E">
      <w:pPr>
        <w:pStyle w:val="4"/>
        <w:shd w:val="clear" w:color="auto" w:fill="auto"/>
        <w:jc w:val="center"/>
        <w:rPr>
          <w:rFonts w:hint="eastAsia"/>
          <w:highlight w:val="none"/>
          <w:lang w:val="en-US" w:eastAsia="zh-CN"/>
        </w:rPr>
      </w:pPr>
    </w:p>
    <w:p w14:paraId="5F6A454F">
      <w:pPr>
        <w:shd w:val="clear" w:color="auto" w:fill="auto"/>
        <w:spacing w:line="578" w:lineRule="exact"/>
        <w:jc w:val="center"/>
        <w:rPr>
          <w:rFonts w:hint="default"/>
          <w:b/>
          <w:bCs/>
          <w:sz w:val="32"/>
          <w:szCs w:val="40"/>
          <w:highlight w:val="none"/>
          <w:lang w:val="en-US" w:eastAsia="zh-CN"/>
        </w:rPr>
      </w:pPr>
    </w:p>
    <w:p w14:paraId="50A69225">
      <w:pPr>
        <w:shd w:val="clear" w:color="auto" w:fill="auto"/>
        <w:spacing w:line="578" w:lineRule="exact"/>
        <w:jc w:val="center"/>
        <w:rPr>
          <w:rFonts w:hint="eastAsia"/>
          <w:b/>
          <w:bCs/>
          <w:sz w:val="32"/>
          <w:szCs w:val="40"/>
          <w:highlight w:val="none"/>
          <w:lang w:val="en-US" w:eastAsia="zh-CN"/>
        </w:rPr>
      </w:pPr>
      <w:r>
        <w:rPr>
          <w:rFonts w:hint="eastAsia"/>
          <w:b/>
          <w:bCs/>
          <w:sz w:val="32"/>
          <w:szCs w:val="40"/>
          <w:highlight w:val="none"/>
          <w:lang w:val="en-US" w:eastAsia="zh-CN"/>
        </w:rPr>
        <w:t>达州市</w:t>
      </w:r>
      <w:r>
        <w:rPr>
          <w:rFonts w:hint="default"/>
          <w:b/>
          <w:bCs/>
          <w:sz w:val="32"/>
          <w:szCs w:val="40"/>
          <w:highlight w:val="none"/>
          <w:lang w:eastAsia="zh-CN"/>
        </w:rPr>
        <w:t>水务局</w:t>
      </w:r>
      <w:r>
        <w:rPr>
          <w:rFonts w:hint="eastAsia"/>
          <w:b/>
          <w:bCs/>
          <w:sz w:val="32"/>
          <w:szCs w:val="40"/>
          <w:highlight w:val="none"/>
          <w:lang w:val="en-US" w:eastAsia="zh-CN"/>
        </w:rPr>
        <w:t>编制</w:t>
      </w:r>
    </w:p>
    <w:p w14:paraId="70B1822A">
      <w:pPr>
        <w:shd w:val="clear" w:color="auto" w:fill="auto"/>
        <w:spacing w:line="578" w:lineRule="exact"/>
        <w:jc w:val="center"/>
        <w:rPr>
          <w:rFonts w:hint="default"/>
          <w:b/>
          <w:bCs/>
          <w:sz w:val="32"/>
          <w:szCs w:val="40"/>
          <w:highlight w:val="none"/>
          <w:lang w:val="en-US" w:eastAsia="zh-CN"/>
        </w:rPr>
      </w:pPr>
      <w:r>
        <w:rPr>
          <w:rFonts w:hint="default" w:ascii="Times New Roman" w:hAnsi="Times New Roman" w:cs="Times New Roman"/>
          <w:b/>
          <w:bCs/>
          <w:sz w:val="32"/>
          <w:szCs w:val="40"/>
          <w:highlight w:val="none"/>
          <w:lang w:val="en-US" w:eastAsia="zh-CN"/>
        </w:rPr>
        <w:t>202</w:t>
      </w:r>
      <w:r>
        <w:rPr>
          <w:rFonts w:hint="eastAsia" w:ascii="Times New Roman" w:hAnsi="Times New Roman" w:cs="Times New Roman"/>
          <w:b/>
          <w:bCs/>
          <w:sz w:val="32"/>
          <w:szCs w:val="40"/>
          <w:highlight w:val="none"/>
          <w:lang w:val="en-US" w:eastAsia="zh-CN"/>
        </w:rPr>
        <w:t>5</w:t>
      </w:r>
      <w:r>
        <w:rPr>
          <w:rFonts w:hint="default" w:ascii="Times New Roman" w:hAnsi="Times New Roman" w:cs="Times New Roman"/>
          <w:b/>
          <w:bCs/>
          <w:sz w:val="32"/>
          <w:szCs w:val="40"/>
          <w:highlight w:val="none"/>
          <w:lang w:val="en-US" w:eastAsia="zh-CN"/>
        </w:rPr>
        <w:t>年</w:t>
      </w:r>
      <w:r>
        <w:rPr>
          <w:rFonts w:hint="eastAsia" w:ascii="Times New Roman" w:hAnsi="Times New Roman" w:cs="Times New Roman"/>
          <w:b/>
          <w:bCs/>
          <w:sz w:val="32"/>
          <w:szCs w:val="40"/>
          <w:highlight w:val="none"/>
          <w:lang w:val="en-US" w:eastAsia="zh-CN"/>
        </w:rPr>
        <w:t>6</w:t>
      </w:r>
      <w:r>
        <w:rPr>
          <w:rFonts w:hint="eastAsia"/>
          <w:b/>
          <w:bCs/>
          <w:sz w:val="32"/>
          <w:szCs w:val="40"/>
          <w:highlight w:val="none"/>
          <w:lang w:val="en-US" w:eastAsia="zh-CN"/>
        </w:rPr>
        <w:t>月</w:t>
      </w:r>
    </w:p>
    <w:p w14:paraId="5E024FF3">
      <w:pPr>
        <w:shd w:val="clear" w:color="auto" w:fill="auto"/>
        <w:spacing w:line="578" w:lineRule="exact"/>
        <w:jc w:val="center"/>
        <w:rPr>
          <w:rFonts w:hint="eastAsia"/>
          <w:b/>
          <w:bCs/>
          <w:sz w:val="32"/>
          <w:szCs w:val="40"/>
          <w:highlight w:val="none"/>
        </w:rPr>
      </w:pPr>
    </w:p>
    <w:p w14:paraId="09612CA3">
      <w:pPr>
        <w:shd w:val="clear" w:color="auto" w:fill="auto"/>
        <w:spacing w:line="578" w:lineRule="exact"/>
        <w:jc w:val="center"/>
        <w:rPr>
          <w:rFonts w:hint="eastAsia"/>
          <w:b/>
          <w:bCs/>
          <w:sz w:val="32"/>
          <w:szCs w:val="40"/>
          <w:highlight w:val="none"/>
        </w:rPr>
      </w:pPr>
    </w:p>
    <w:p w14:paraId="68AAB7DD">
      <w:pPr>
        <w:shd w:val="clear" w:color="auto" w:fill="auto"/>
        <w:spacing w:line="578" w:lineRule="exact"/>
        <w:jc w:val="center"/>
        <w:rPr>
          <w:rFonts w:hint="eastAsia" w:ascii="方正小标宋简体" w:hAnsi="方正小标宋简体" w:eastAsia="方正小标宋简体" w:cs="方正小标宋简体"/>
          <w:b w:val="0"/>
          <w:bCs w:val="0"/>
          <w:sz w:val="44"/>
          <w:szCs w:val="44"/>
          <w:highlight w:val="none"/>
          <w:lang w:val="en-US" w:eastAsia="zh-CN"/>
        </w:rPr>
        <w:sectPr>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type="lines" w:linePitch="312" w:charSpace="0"/>
        </w:sectPr>
      </w:pPr>
    </w:p>
    <w:p w14:paraId="651D33B0">
      <w:pPr>
        <w:shd w:val="clear" w:color="auto" w:fill="auto"/>
        <w:spacing w:line="578" w:lineRule="exact"/>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达州市2012-2013年中小河流水文监测系统</w:t>
      </w:r>
    </w:p>
    <w:p w14:paraId="1FB090C4">
      <w:pPr>
        <w:shd w:val="clear" w:color="auto" w:fill="auto"/>
        <w:spacing w:line="578" w:lineRule="exact"/>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建设质量鉴定项目项目询价</w:t>
      </w:r>
      <w:r>
        <w:rPr>
          <w:rFonts w:hint="eastAsia" w:ascii="方正小标宋简体" w:hAnsi="方正小标宋简体" w:eastAsia="方正小标宋简体" w:cs="方正小标宋简体"/>
          <w:b w:val="0"/>
          <w:bCs w:val="0"/>
          <w:sz w:val="44"/>
          <w:szCs w:val="44"/>
          <w:highlight w:val="none"/>
        </w:rPr>
        <w:t>文件</w:t>
      </w:r>
    </w:p>
    <w:p w14:paraId="59DD351B">
      <w:pPr>
        <w:shd w:val="clear" w:color="auto" w:fill="auto"/>
        <w:spacing w:line="578" w:lineRule="exact"/>
        <w:jc w:val="center"/>
        <w:rPr>
          <w:rFonts w:hint="eastAsia" w:ascii="仿宋" w:hAnsi="仿宋" w:eastAsia="仿宋" w:cs="仿宋"/>
          <w:sz w:val="32"/>
          <w:szCs w:val="40"/>
          <w:highlight w:val="none"/>
        </w:rPr>
      </w:pPr>
    </w:p>
    <w:p w14:paraId="6E671231">
      <w:pPr>
        <w:keepNext w:val="0"/>
        <w:keepLines w:val="0"/>
        <w:pageBreakBefore w:val="0"/>
        <w:shd w:val="clear" w:color="auto" w:fill="auto"/>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lang w:val="en-US" w:eastAsia="zh-CN"/>
        </w:rPr>
        <w:t>达州市</w:t>
      </w:r>
      <w:r>
        <w:rPr>
          <w:rFonts w:hint="default" w:ascii="仿宋_GB2312" w:hAnsi="仿宋_GB2312" w:eastAsia="仿宋_GB2312" w:cs="仿宋_GB2312"/>
          <w:sz w:val="32"/>
          <w:szCs w:val="32"/>
          <w:highlight w:val="none"/>
          <w:u w:val="single"/>
          <w:lang w:eastAsia="zh-CN"/>
        </w:rPr>
        <w:t>水务局</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rPr>
        <w:t>采购方</w:t>
      </w:r>
      <w:r>
        <w:rPr>
          <w:rFonts w:hint="eastAsia" w:ascii="仿宋_GB2312" w:hAnsi="仿宋_GB2312" w:eastAsia="仿宋_GB2312" w:cs="仿宋_GB2312"/>
          <w:sz w:val="32"/>
          <w:szCs w:val="32"/>
          <w:highlight w:val="none"/>
        </w:rPr>
        <w:t>）现对</w:t>
      </w:r>
      <w:r>
        <w:rPr>
          <w:rFonts w:hint="eastAsia" w:ascii="Times New Roman" w:hAnsi="Times New Roman" w:eastAsia="仿宋_GB2312" w:cs="Times New Roman"/>
          <w:sz w:val="32"/>
          <w:szCs w:val="32"/>
          <w:highlight w:val="none"/>
          <w:u w:val="single"/>
          <w:lang w:val="en-US" w:eastAsia="zh-CN"/>
        </w:rPr>
        <w:t>2012-2013年中小河流水文监测系统建设质量鉴定项目</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val="en-US" w:eastAsia="zh-CN"/>
        </w:rPr>
        <w:t>询价</w:t>
      </w:r>
      <w:r>
        <w:rPr>
          <w:rFonts w:hint="eastAsia" w:ascii="仿宋_GB2312" w:hAnsi="仿宋_GB2312" w:eastAsia="仿宋_GB2312" w:cs="仿宋_GB2312"/>
          <w:sz w:val="32"/>
          <w:szCs w:val="32"/>
          <w:highlight w:val="none"/>
        </w:rPr>
        <w:t>采购，要求如下：</w:t>
      </w:r>
    </w:p>
    <w:p w14:paraId="4A8109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pPr>
      <w:r>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t>一、项目基本情况</w:t>
      </w:r>
    </w:p>
    <w:p w14:paraId="4ED6DB78">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1.项目名称：</w:t>
      </w:r>
      <w:r>
        <w:rPr>
          <w:rFonts w:hint="eastAsia" w:ascii="Times New Roman" w:hAnsi="Times New Roman" w:eastAsia="仿宋_GB2312" w:cs="Times New Roman"/>
          <w:sz w:val="32"/>
          <w:szCs w:val="32"/>
          <w:highlight w:val="none"/>
          <w:lang w:val="en-US" w:eastAsia="zh-CN"/>
        </w:rPr>
        <w:t>达州市2012-2013年中小河流水文监测系统建设质量鉴定项目</w:t>
      </w:r>
      <w:r>
        <w:rPr>
          <w:rFonts w:hint="default" w:ascii="Times New Roman" w:hAnsi="Times New Roman" w:eastAsia="仿宋_GB2312" w:cs="Times New Roman"/>
          <w:sz w:val="32"/>
          <w:szCs w:val="32"/>
          <w:highlight w:val="none"/>
          <w:lang w:val="en-US" w:eastAsia="zh-CN"/>
        </w:rPr>
        <w:t>。</w:t>
      </w:r>
    </w:p>
    <w:p w14:paraId="54BB8C5C">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2.采购内容：</w:t>
      </w:r>
      <w:r>
        <w:rPr>
          <w:rFonts w:hint="default" w:ascii="Times New Roman" w:hAnsi="Times New Roman" w:eastAsia="仿宋_GB2312" w:cs="Times New Roman"/>
          <w:color w:val="auto"/>
          <w:sz w:val="32"/>
          <w:szCs w:val="32"/>
          <w:highlight w:val="none"/>
          <w:lang w:eastAsia="zh-CN"/>
        </w:rPr>
        <w:t>对</w:t>
      </w:r>
      <w:r>
        <w:rPr>
          <w:rFonts w:hint="eastAsia" w:ascii="Times New Roman" w:hAnsi="Times New Roman" w:eastAsia="仿宋_GB2312" w:cs="Times New Roman"/>
          <w:color w:val="auto"/>
          <w:sz w:val="32"/>
          <w:szCs w:val="32"/>
          <w:highlight w:val="none"/>
          <w:lang w:val="en-US" w:eastAsia="zh-CN"/>
        </w:rPr>
        <w:t>达州市</w:t>
      </w:r>
      <w:r>
        <w:rPr>
          <w:rFonts w:hint="eastAsia" w:ascii="Times New Roman" w:hAnsi="Times New Roman" w:eastAsia="仿宋_GB2312" w:cs="Times New Roman"/>
          <w:color w:val="auto"/>
          <w:sz w:val="32"/>
          <w:szCs w:val="32"/>
          <w:highlight w:val="none"/>
          <w:lang w:eastAsia="zh-CN"/>
        </w:rPr>
        <w:t>2012-2013年中小河流水文监测系统</w:t>
      </w:r>
      <w:r>
        <w:rPr>
          <w:rFonts w:hint="eastAsia" w:ascii="Times New Roman" w:hAnsi="Times New Roman" w:eastAsia="仿宋_GB2312" w:cs="Times New Roman"/>
          <w:color w:val="auto"/>
          <w:sz w:val="32"/>
          <w:szCs w:val="32"/>
          <w:highlight w:val="none"/>
          <w:lang w:val="en-US" w:eastAsia="zh-CN"/>
        </w:rPr>
        <w:t>建设</w:t>
      </w:r>
      <w:r>
        <w:rPr>
          <w:rFonts w:hint="default" w:ascii="Times New Roman" w:hAnsi="Times New Roman" w:eastAsia="仿宋_GB2312" w:cs="Times New Roman"/>
          <w:color w:val="auto"/>
          <w:sz w:val="32"/>
          <w:szCs w:val="32"/>
          <w:highlight w:val="none"/>
          <w:lang w:eastAsia="zh-CN"/>
        </w:rPr>
        <w:t>开展质量</w:t>
      </w:r>
      <w:r>
        <w:rPr>
          <w:rFonts w:hint="eastAsia" w:ascii="Times New Roman" w:hAnsi="Times New Roman" w:eastAsia="仿宋_GB2312" w:cs="Times New Roman"/>
          <w:color w:val="auto"/>
          <w:sz w:val="32"/>
          <w:szCs w:val="32"/>
          <w:highlight w:val="none"/>
          <w:lang w:val="en-US" w:eastAsia="zh-CN"/>
        </w:rPr>
        <w:t>鉴定工作。</w:t>
      </w:r>
    </w:p>
    <w:p w14:paraId="7AAECCFC">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3.预算金额：</w:t>
      </w:r>
      <w:r>
        <w:rPr>
          <w:rFonts w:hint="default" w:ascii="Times New Roman" w:hAnsi="Times New Roman" w:eastAsia="仿宋_GB2312" w:cs="Times New Roman"/>
          <w:sz w:val="32"/>
          <w:szCs w:val="32"/>
          <w:highlight w:val="none"/>
          <w:lang w:val="en-US" w:eastAsia="zh-CN"/>
        </w:rPr>
        <w:t>人民币</w:t>
      </w:r>
      <w:r>
        <w:rPr>
          <w:rFonts w:hint="default" w:ascii="Times New Roman" w:hAnsi="Times New Roman" w:eastAsia="仿宋_GB2312" w:cs="Times New Roman"/>
          <w:sz w:val="32"/>
          <w:szCs w:val="32"/>
          <w:highlight w:val="none"/>
          <w:lang w:eastAsia="zh-CN"/>
        </w:rPr>
        <w:t>10</w:t>
      </w:r>
      <w:r>
        <w:rPr>
          <w:rFonts w:hint="default" w:ascii="Times New Roman" w:hAnsi="Times New Roman"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lang w:eastAsia="zh-CN"/>
        </w:rPr>
        <w:t>万</w:t>
      </w:r>
      <w:r>
        <w:rPr>
          <w:rFonts w:hint="default" w:ascii="Times New Roman" w:hAnsi="Times New Roman" w:eastAsia="仿宋_GB2312" w:cs="Times New Roman"/>
          <w:sz w:val="32"/>
          <w:szCs w:val="32"/>
          <w:highlight w:val="none"/>
          <w:lang w:val="en-US" w:eastAsia="zh-CN"/>
        </w:rPr>
        <w:t>元</w:t>
      </w:r>
      <w:r>
        <w:rPr>
          <w:rFonts w:hint="default" w:ascii="Times New Roman" w:hAnsi="Times New Roman" w:eastAsia="仿宋_GB2312" w:cs="Times New Roman"/>
          <w:sz w:val="32"/>
          <w:szCs w:val="32"/>
          <w:highlight w:val="none"/>
          <w:lang w:eastAsia="zh-CN"/>
        </w:rPr>
        <w:t>（大写：壹</w:t>
      </w:r>
      <w:r>
        <w:rPr>
          <w:rFonts w:hint="default" w:ascii="Times New Roman" w:hAnsi="Times New Roman" w:eastAsia="仿宋_GB2312" w:cs="Times New Roman"/>
          <w:sz w:val="32"/>
          <w:szCs w:val="32"/>
          <w:highlight w:val="none"/>
          <w:lang w:val="en-US" w:eastAsia="zh-CN"/>
        </w:rPr>
        <w:t>拾万</w:t>
      </w:r>
      <w:r>
        <w:rPr>
          <w:rFonts w:hint="default" w:ascii="Times New Roman" w:hAnsi="Times New Roman" w:eastAsia="仿宋_GB2312" w:cs="Times New Roman"/>
          <w:sz w:val="32"/>
          <w:szCs w:val="32"/>
          <w:highlight w:val="none"/>
          <w:lang w:eastAsia="zh-CN"/>
        </w:rPr>
        <w:t>圆</w:t>
      </w:r>
      <w:r>
        <w:rPr>
          <w:rFonts w:hint="default" w:ascii="Times New Roman" w:hAnsi="Times New Roman" w:eastAsia="仿宋_GB2312" w:cs="Times New Roman"/>
          <w:sz w:val="32"/>
          <w:szCs w:val="32"/>
          <w:highlight w:val="none"/>
          <w:lang w:val="en-US" w:eastAsia="zh-CN"/>
        </w:rPr>
        <w:t>整</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w:t>
      </w:r>
    </w:p>
    <w:p w14:paraId="020852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pPr>
      <w:r>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t>二、供应商单位资格证明要求</w:t>
      </w:r>
    </w:p>
    <w:p w14:paraId="13C01A35">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1.</w:t>
      </w:r>
      <w:r>
        <w:rPr>
          <w:rFonts w:hint="eastAsia" w:ascii="仿宋_GB2312" w:hAnsi="Calibri" w:eastAsia="仿宋_GB2312" w:cs="Times New Roman"/>
          <w:sz w:val="32"/>
          <w:szCs w:val="32"/>
          <w:highlight w:val="none"/>
          <w:lang w:val="en-US" w:eastAsia="zh-CN"/>
        </w:rPr>
        <w:t>具备</w:t>
      </w:r>
      <w:r>
        <w:rPr>
          <w:rFonts w:hint="default" w:ascii="Times New Roman" w:hAnsi="Times New Roman" w:eastAsia="仿宋_GB2312" w:cs="Times New Roman"/>
          <w:sz w:val="32"/>
          <w:szCs w:val="32"/>
          <w:highlight w:val="none"/>
          <w:lang w:val="en-US" w:eastAsia="zh-CN"/>
        </w:rPr>
        <w:t>《中华人民共和国政府采购法》第二十二条规定</w:t>
      </w:r>
      <w:r>
        <w:rPr>
          <w:rFonts w:hint="default" w:ascii="Times New Roman" w:hAnsi="Times New Roman" w:eastAsia="仿宋_GB2312" w:cs="Times New Roman"/>
          <w:sz w:val="32"/>
          <w:szCs w:val="32"/>
          <w:highlight w:val="none"/>
          <w:lang w:eastAsia="zh-CN"/>
        </w:rPr>
        <w:t>的条件；</w:t>
      </w:r>
    </w:p>
    <w:p w14:paraId="2F4A1786">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仿宋_GB2312" w:hAnsi="Calibri"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w:t>
      </w:r>
      <w:r>
        <w:rPr>
          <w:rFonts w:hint="eastAsia" w:ascii="仿宋_GB2312" w:hAnsi="Calibri" w:eastAsia="仿宋_GB2312" w:cs="Times New Roman"/>
          <w:sz w:val="32"/>
          <w:szCs w:val="32"/>
          <w:highlight w:val="none"/>
          <w:lang w:val="en-US" w:eastAsia="zh-CN"/>
        </w:rPr>
        <w:t>在中国境内注册</w:t>
      </w:r>
      <w:r>
        <w:rPr>
          <w:rFonts w:hint="default" w:ascii="仿宋_GB2312" w:hAnsi="Calibri" w:eastAsia="仿宋_GB2312" w:cs="Times New Roman"/>
          <w:sz w:val="32"/>
          <w:szCs w:val="32"/>
          <w:highlight w:val="none"/>
          <w:lang w:eastAsia="zh-CN"/>
        </w:rPr>
        <w:t>并</w:t>
      </w:r>
      <w:r>
        <w:rPr>
          <w:rFonts w:hint="eastAsia" w:ascii="仿宋_GB2312" w:hAnsi="Calibri" w:eastAsia="仿宋_GB2312" w:cs="Times New Roman"/>
          <w:sz w:val="32"/>
          <w:szCs w:val="32"/>
          <w:highlight w:val="none"/>
          <w:lang w:val="en-US" w:eastAsia="zh-CN"/>
        </w:rPr>
        <w:t>具有独立法人资格的</w:t>
      </w:r>
      <w:r>
        <w:rPr>
          <w:rFonts w:hint="default" w:ascii="仿宋_GB2312" w:hAnsi="Calibri" w:eastAsia="仿宋_GB2312" w:cs="Times New Roman"/>
          <w:sz w:val="32"/>
          <w:szCs w:val="32"/>
          <w:highlight w:val="none"/>
          <w:lang w:eastAsia="zh-CN"/>
        </w:rPr>
        <w:t>合法</w:t>
      </w:r>
      <w:r>
        <w:rPr>
          <w:rFonts w:hint="eastAsia" w:ascii="仿宋_GB2312" w:hAnsi="Calibri" w:eastAsia="仿宋_GB2312" w:cs="Times New Roman"/>
          <w:sz w:val="32"/>
          <w:szCs w:val="32"/>
          <w:highlight w:val="none"/>
          <w:lang w:val="en-US" w:eastAsia="zh-CN"/>
        </w:rPr>
        <w:t>企业</w:t>
      </w:r>
      <w:r>
        <w:rPr>
          <w:rFonts w:hint="default" w:ascii="仿宋_GB2312" w:hAnsi="Calibri" w:eastAsia="仿宋_GB2312" w:cs="Times New Roman"/>
          <w:sz w:val="32"/>
          <w:szCs w:val="32"/>
          <w:highlight w:val="none"/>
          <w:lang w:eastAsia="zh-CN"/>
        </w:rPr>
        <w:t>；</w:t>
      </w:r>
    </w:p>
    <w:p w14:paraId="44788982">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仿宋_GB2312" w:hAnsi="Calibri"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3</w:t>
      </w:r>
      <w:r>
        <w:rPr>
          <w:rFonts w:hint="eastAsia" w:ascii="Times New Roman" w:hAnsi="Times New Roman" w:eastAsia="仿宋_GB2312" w:cs="Times New Roman"/>
          <w:sz w:val="32"/>
          <w:szCs w:val="32"/>
          <w:highlight w:val="none"/>
          <w:lang w:val="en-US" w:eastAsia="zh-CN"/>
        </w:rPr>
        <w:t>.</w:t>
      </w:r>
      <w:r>
        <w:rPr>
          <w:rFonts w:hint="default" w:ascii="仿宋_GB2312" w:hAnsi="Calibri" w:eastAsia="仿宋_GB2312" w:cs="Times New Roman"/>
          <w:sz w:val="32"/>
          <w:szCs w:val="32"/>
          <w:highlight w:val="none"/>
          <w:lang w:val="en-US" w:eastAsia="zh-CN"/>
        </w:rPr>
        <w:t>具备有效的营业执照（提供原件或加盖鲜章的复印件）</w:t>
      </w:r>
      <w:r>
        <w:rPr>
          <w:rFonts w:hint="default" w:ascii="仿宋_GB2312" w:hAnsi="Calibri" w:eastAsia="仿宋_GB2312" w:cs="Times New Roman"/>
          <w:sz w:val="32"/>
          <w:szCs w:val="32"/>
          <w:highlight w:val="none"/>
          <w:lang w:eastAsia="zh-CN"/>
        </w:rPr>
        <w:t>；</w:t>
      </w:r>
    </w:p>
    <w:p w14:paraId="11E775EE">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仿宋_GB2312" w:hAnsi="Calibri"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4.</w:t>
      </w:r>
      <w:r>
        <w:rPr>
          <w:rFonts w:hint="eastAsia" w:ascii="Times New Roman" w:hAnsi="Times New Roman" w:eastAsia="仿宋_GB2312" w:cs="Times New Roman"/>
          <w:sz w:val="32"/>
          <w:szCs w:val="32"/>
          <w:highlight w:val="none"/>
          <w:lang w:eastAsia="zh-CN"/>
        </w:rPr>
        <w:t>未被列入失信被执行人、重大税收违法案件当事人名单、政府采购严重违法失信行为记录名单</w:t>
      </w:r>
      <w:r>
        <w:rPr>
          <w:rFonts w:hint="default" w:ascii="仿宋_GB2312" w:hAnsi="Calibri" w:eastAsia="仿宋_GB2312" w:cs="Times New Roman"/>
          <w:sz w:val="32"/>
          <w:szCs w:val="32"/>
          <w:highlight w:val="none"/>
          <w:lang w:val="en-US" w:eastAsia="zh-CN"/>
        </w:rPr>
        <w:t>（提供加盖鲜章的承诺书）</w:t>
      </w:r>
      <w:r>
        <w:rPr>
          <w:rFonts w:hint="default" w:ascii="仿宋_GB2312" w:hAnsi="Calibri" w:eastAsia="仿宋_GB2312" w:cs="Times New Roman"/>
          <w:sz w:val="32"/>
          <w:szCs w:val="32"/>
          <w:highlight w:val="none"/>
          <w:lang w:eastAsia="zh-CN"/>
        </w:rPr>
        <w:t>；</w:t>
      </w:r>
    </w:p>
    <w:p w14:paraId="3B5A228B">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5.</w:t>
      </w:r>
      <w:r>
        <w:rPr>
          <w:rFonts w:hint="eastAsia" w:ascii="Times New Roman" w:hAnsi="Times New Roman" w:eastAsia="仿宋_GB2312" w:cs="Times New Roman"/>
          <w:sz w:val="32"/>
          <w:szCs w:val="32"/>
          <w:highlight w:val="none"/>
          <w:lang w:val="en-US" w:eastAsia="zh-CN"/>
        </w:rPr>
        <w:t>本项目接受联合体。</w:t>
      </w:r>
    </w:p>
    <w:p w14:paraId="04907D57">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（1）联合体各方应按询价文件提供的格式签订联合体协议书，明确联合体牵头人和各方权利义务；</w:t>
      </w:r>
    </w:p>
    <w:p w14:paraId="17A89CF7">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（2）联合体各方不得再以自己名义单独或参与其他联合体在同一标段参加招标。</w:t>
      </w:r>
    </w:p>
    <w:p w14:paraId="2E0613BF">
      <w:pPr>
        <w:pStyle w:val="6"/>
        <w:keepNext w:val="0"/>
        <w:keepLines w:val="0"/>
        <w:pageBreakBefore w:val="0"/>
        <w:kinsoku/>
        <w:wordWrap/>
        <w:overflowPunct/>
        <w:topLinePunct w:val="0"/>
        <w:autoSpaceDE/>
        <w:autoSpaceDN/>
        <w:bidi w:val="0"/>
        <w:adjustRightInd/>
        <w:snapToGrid/>
        <w:spacing w:line="578" w:lineRule="exact"/>
        <w:textAlignment w:val="auto"/>
        <w:rPr>
          <w:rFonts w:hint="default"/>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）所有盖章均由牵头人盖章。</w:t>
      </w:r>
    </w:p>
    <w:p w14:paraId="1BFC567A">
      <w:pPr>
        <w:keepNext w:val="0"/>
        <w:keepLines w:val="0"/>
        <w:pageBreakBefore w:val="0"/>
        <w:shd w:val="clear" w:color="auto" w:fill="auto"/>
        <w:kinsoku/>
        <w:wordWrap/>
        <w:overflowPunct/>
        <w:topLinePunct w:val="0"/>
        <w:autoSpaceDE/>
        <w:autoSpaceDN/>
        <w:bidi w:val="0"/>
        <w:adjustRightInd/>
        <w:snapToGrid/>
        <w:spacing w:line="578" w:lineRule="exac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　　　</w:t>
      </w:r>
      <w:r>
        <w:rPr>
          <w:rFonts w:hint="default" w:ascii="Times New Roman" w:hAnsi="Times New Roman" w:eastAsia="仿宋_GB2312" w:cs="Times New Roman"/>
          <w:sz w:val="32"/>
          <w:szCs w:val="32"/>
          <w:highlight w:val="none"/>
          <w:lang w:eastAsia="zh-CN"/>
        </w:rPr>
        <w:t>6.</w:t>
      </w:r>
      <w:r>
        <w:rPr>
          <w:rFonts w:hint="eastAsia" w:ascii="Times New Roman" w:hAnsi="Times New Roman" w:eastAsia="仿宋_GB2312" w:cs="Times New Roman"/>
          <w:sz w:val="32"/>
          <w:szCs w:val="32"/>
          <w:highlight w:val="none"/>
          <w:lang w:eastAsia="zh-CN"/>
        </w:rPr>
        <w:t>根据采购项目提出的特殊条件：</w:t>
      </w:r>
    </w:p>
    <w:p w14:paraId="7A63EDD2">
      <w:pPr>
        <w:pStyle w:val="6"/>
        <w:keepNext w:val="0"/>
        <w:keepLines w:val="0"/>
        <w:pageBreakBefore w:val="0"/>
        <w:kinsoku/>
        <w:wordWrap/>
        <w:overflowPunct/>
        <w:topLinePunct w:val="0"/>
        <w:autoSpaceDE/>
        <w:autoSpaceDN/>
        <w:bidi w:val="0"/>
        <w:adjustRightInd/>
        <w:snapToGrid/>
        <w:spacing w:line="578" w:lineRule="exact"/>
        <w:ind w:left="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（1）提供省级及以上建设行政主管部门颁发的建设工程质量检测机构资质证书（</w:t>
      </w:r>
      <w:r>
        <w:rPr>
          <w:rFonts w:hint="eastAsia" w:ascii="Times New Roman" w:hAnsi="Times New Roman" w:eastAsia="仿宋_GB2312" w:cs="Times New Roman"/>
          <w:sz w:val="32"/>
          <w:szCs w:val="32"/>
          <w:highlight w:val="none"/>
          <w:lang w:eastAsia="zh-CN"/>
        </w:rPr>
        <w:t>在有效期内）</w:t>
      </w:r>
      <w:r>
        <w:rPr>
          <w:rFonts w:hint="eastAsia" w:ascii="Times New Roman" w:hAnsi="Times New Roman" w:eastAsia="仿宋_GB2312" w:cs="Times New Roman"/>
          <w:kern w:val="2"/>
          <w:sz w:val="32"/>
          <w:szCs w:val="32"/>
          <w:highlight w:val="none"/>
          <w:lang w:val="en-US" w:eastAsia="zh-CN" w:bidi="ar-SA"/>
        </w:rPr>
        <w:t>；</w:t>
      </w:r>
    </w:p>
    <w:p w14:paraId="6A6B8D1D">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供应商须提供水利行政主管部门颁发的水利工程质量检测单位资质等级证书岩土工程类、混凝土工程类，金属结构类、量测类乙级、</w:t>
      </w:r>
      <w:r>
        <w:rPr>
          <w:rFonts w:hint="eastAsia" w:ascii="Times New Roman" w:hAnsi="Times New Roman" w:eastAsia="仿宋_GB2312" w:cs="Times New Roman"/>
          <w:sz w:val="32"/>
          <w:szCs w:val="32"/>
          <w:highlight w:val="none"/>
          <w:lang w:val="en-US" w:eastAsia="zh-CN"/>
        </w:rPr>
        <w:t>机械电气类乙级</w:t>
      </w:r>
      <w:r>
        <w:rPr>
          <w:rFonts w:hint="eastAsia" w:ascii="Times New Roman" w:hAnsi="Times New Roman" w:eastAsia="仿宋_GB2312" w:cs="Times New Roman"/>
          <w:sz w:val="32"/>
          <w:szCs w:val="32"/>
          <w:highlight w:val="none"/>
          <w:lang w:eastAsia="zh-CN"/>
        </w:rPr>
        <w:t>或以上资质（在有效期内）；</w:t>
      </w:r>
    </w:p>
    <w:p w14:paraId="26DE705B">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供应商须提供</w:t>
      </w:r>
      <w:r>
        <w:rPr>
          <w:rFonts w:hint="default" w:ascii="Times New Roman" w:hAnsi="Times New Roman" w:eastAsia="仿宋_GB2312" w:cs="Times New Roman"/>
          <w:sz w:val="32"/>
          <w:szCs w:val="32"/>
          <w:highlight w:val="none"/>
          <w:lang w:eastAsia="zh-CN"/>
        </w:rPr>
        <w:t>省级及以上</w:t>
      </w:r>
      <w:r>
        <w:rPr>
          <w:rFonts w:hint="eastAsia" w:ascii="Times New Roman" w:hAnsi="Times New Roman" w:eastAsia="仿宋_GB2312" w:cs="Times New Roman"/>
          <w:sz w:val="32"/>
          <w:szCs w:val="32"/>
          <w:highlight w:val="none"/>
          <w:lang w:eastAsia="zh-CN"/>
        </w:rPr>
        <w:t>检验检测机构颁发的检验检测机构资质认定</w:t>
      </w:r>
      <w:r>
        <w:rPr>
          <w:rFonts w:hint="default" w:ascii="Times New Roman" w:hAnsi="Times New Roman" w:eastAsia="仿宋_GB2312" w:cs="Times New Roman"/>
          <w:sz w:val="32"/>
          <w:szCs w:val="32"/>
          <w:highlight w:val="none"/>
          <w:lang w:eastAsia="zh-CN"/>
        </w:rPr>
        <w:t>证书复印件</w:t>
      </w:r>
      <w:r>
        <w:rPr>
          <w:rFonts w:hint="eastAsia" w:ascii="Times New Roman" w:hAnsi="Times New Roman" w:eastAsia="仿宋_GB2312" w:cs="Times New Roman"/>
          <w:sz w:val="32"/>
          <w:szCs w:val="32"/>
          <w:highlight w:val="none"/>
          <w:lang w:eastAsia="zh-CN"/>
        </w:rPr>
        <w:t>（在有效期内）</w:t>
      </w:r>
      <w:r>
        <w:rPr>
          <w:rFonts w:hint="eastAsia" w:ascii="Times New Roman" w:hAnsi="Times New Roman" w:eastAsia="仿宋_GB2312" w:cs="Times New Roman"/>
          <w:sz w:val="32"/>
          <w:szCs w:val="32"/>
          <w:highlight w:val="none"/>
          <w:lang w:val="en-US" w:eastAsia="zh-CN"/>
        </w:rPr>
        <w:t>；</w:t>
      </w:r>
    </w:p>
    <w:p w14:paraId="3BBA768B">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在检测服务期限内</w:t>
      </w:r>
      <w:r>
        <w:rPr>
          <w:rFonts w:hint="default" w:ascii="Times New Roman" w:hAnsi="Times New Roman" w:eastAsia="仿宋_GB2312" w:cs="Times New Roman"/>
          <w:sz w:val="32"/>
          <w:szCs w:val="32"/>
          <w:highlight w:val="none"/>
          <w:lang w:eastAsia="zh-CN"/>
        </w:rPr>
        <w:t>未承接</w:t>
      </w:r>
      <w:r>
        <w:rPr>
          <w:rFonts w:hint="eastAsia" w:ascii="Times New Roman" w:hAnsi="Times New Roman" w:eastAsia="仿宋_GB2312" w:cs="Times New Roman"/>
          <w:sz w:val="32"/>
          <w:szCs w:val="32"/>
          <w:highlight w:val="none"/>
          <w:lang w:val="en-US" w:eastAsia="zh-CN"/>
        </w:rPr>
        <w:t>本</w:t>
      </w:r>
      <w:r>
        <w:rPr>
          <w:rFonts w:hint="default" w:ascii="Times New Roman" w:hAnsi="Times New Roman" w:eastAsia="仿宋_GB2312" w:cs="Times New Roman"/>
          <w:sz w:val="32"/>
          <w:szCs w:val="32"/>
          <w:highlight w:val="none"/>
          <w:lang w:eastAsia="zh-CN"/>
        </w:rPr>
        <w:t>工程</w:t>
      </w:r>
      <w:r>
        <w:rPr>
          <w:rFonts w:hint="eastAsia" w:ascii="Times New Roman" w:hAnsi="Times New Roman" w:eastAsia="仿宋_GB2312" w:cs="Times New Roman"/>
          <w:sz w:val="32"/>
          <w:szCs w:val="32"/>
          <w:highlight w:val="none"/>
          <w:lang w:val="en-US" w:eastAsia="zh-CN"/>
        </w:rPr>
        <w:t>施工自检、监理平行检</w:t>
      </w:r>
      <w:r>
        <w:rPr>
          <w:rFonts w:hint="default" w:ascii="Times New Roman" w:hAnsi="Times New Roman" w:eastAsia="仿宋_GB2312" w:cs="Times New Roman"/>
          <w:sz w:val="32"/>
          <w:szCs w:val="32"/>
          <w:highlight w:val="none"/>
          <w:lang w:eastAsia="zh-CN"/>
        </w:rPr>
        <w:t>测</w:t>
      </w:r>
      <w:r>
        <w:rPr>
          <w:rFonts w:hint="eastAsia" w:ascii="Times New Roman" w:hAnsi="Times New Roman" w:eastAsia="仿宋_GB2312" w:cs="Times New Roman"/>
          <w:sz w:val="32"/>
          <w:szCs w:val="32"/>
          <w:highlight w:val="none"/>
          <w:lang w:val="en-US" w:eastAsia="zh-CN"/>
        </w:rPr>
        <w:t>及项目法人</w:t>
      </w:r>
      <w:r>
        <w:rPr>
          <w:rFonts w:hint="default" w:ascii="Times New Roman" w:hAnsi="Times New Roman" w:eastAsia="仿宋_GB2312" w:cs="Times New Roman"/>
          <w:sz w:val="32"/>
          <w:szCs w:val="32"/>
          <w:highlight w:val="none"/>
          <w:lang w:eastAsia="zh-CN"/>
        </w:rPr>
        <w:t>全过程检测业务</w:t>
      </w:r>
      <w:r>
        <w:rPr>
          <w:rFonts w:hint="eastAsia" w:ascii="Times New Roman" w:hAnsi="Times New Roman" w:eastAsia="仿宋_GB2312" w:cs="Times New Roman"/>
          <w:sz w:val="32"/>
          <w:szCs w:val="32"/>
          <w:highlight w:val="none"/>
          <w:lang w:val="en-US" w:eastAsia="zh-CN"/>
        </w:rPr>
        <w:t>。</w:t>
      </w:r>
    </w:p>
    <w:p w14:paraId="36A451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pPr>
      <w:r>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t>三、询价响应文件要求</w:t>
      </w:r>
    </w:p>
    <w:p w14:paraId="6F5597A7">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1.询价函和承诺函</w:t>
      </w:r>
      <w:r>
        <w:rPr>
          <w:rFonts w:hint="default" w:ascii="Times New Roman" w:hAnsi="Times New Roman" w:eastAsia="仿宋_GB2312" w:cs="Times New Roman"/>
          <w:sz w:val="32"/>
          <w:szCs w:val="32"/>
          <w:highlight w:val="none"/>
          <w:lang w:val="en-US" w:eastAsia="zh-CN"/>
        </w:rPr>
        <w:t>（原件）</w:t>
      </w:r>
      <w:r>
        <w:rPr>
          <w:rFonts w:hint="eastAsia" w:ascii="Times New Roman" w:hAnsi="Times New Roman" w:eastAsia="仿宋_GB2312" w:cs="Times New Roman"/>
          <w:sz w:val="32"/>
          <w:szCs w:val="32"/>
          <w:highlight w:val="none"/>
          <w:lang w:val="en-US" w:eastAsia="zh-CN"/>
        </w:rPr>
        <w:t>；</w:t>
      </w:r>
    </w:p>
    <w:p w14:paraId="680C7708">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营业执照</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副本复印件</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p>
    <w:p w14:paraId="57738299">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法定代表人身份证</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复印件</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p>
    <w:p w14:paraId="7E83D326">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法定代表人授权委托书原件及受委托人身份证</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复印件</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p>
    <w:p w14:paraId="142245EB">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水利工程质量检测资质</w:t>
      </w:r>
      <w:r>
        <w:rPr>
          <w:rFonts w:hint="default" w:ascii="Times New Roman" w:hAnsi="Times New Roman" w:eastAsia="仿宋_GB2312" w:cs="Times New Roman"/>
          <w:sz w:val="32"/>
          <w:szCs w:val="32"/>
          <w:highlight w:val="none"/>
          <w:lang w:eastAsia="zh-CN"/>
        </w:rPr>
        <w:t>等级</w:t>
      </w:r>
      <w:r>
        <w:rPr>
          <w:rFonts w:hint="eastAsia" w:ascii="Times New Roman" w:hAnsi="Times New Roman" w:eastAsia="仿宋_GB2312" w:cs="Times New Roman"/>
          <w:sz w:val="32"/>
          <w:szCs w:val="32"/>
          <w:highlight w:val="none"/>
          <w:lang w:val="en-US" w:eastAsia="zh-CN"/>
        </w:rPr>
        <w:t>证书</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复印件</w:t>
      </w:r>
      <w:r>
        <w:rPr>
          <w:rFonts w:hint="default" w:ascii="Times New Roman" w:hAnsi="Times New Roman" w:eastAsia="仿宋_GB2312" w:cs="Times New Roman"/>
          <w:sz w:val="32"/>
          <w:szCs w:val="32"/>
          <w:highlight w:val="none"/>
          <w:lang w:val="en-US" w:eastAsia="zh-CN"/>
        </w:rPr>
        <w:t>）；</w:t>
      </w:r>
    </w:p>
    <w:p w14:paraId="0C255117">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检验检测机构资质认定</w:t>
      </w:r>
      <w:r>
        <w:rPr>
          <w:rFonts w:hint="default" w:ascii="Times New Roman" w:hAnsi="Times New Roman" w:eastAsia="仿宋_GB2312" w:cs="Times New Roman"/>
          <w:sz w:val="32"/>
          <w:szCs w:val="32"/>
          <w:highlight w:val="none"/>
          <w:lang w:val="en-US" w:eastAsia="zh-CN"/>
        </w:rPr>
        <w:t>证书（</w:t>
      </w:r>
      <w:r>
        <w:rPr>
          <w:rFonts w:hint="eastAsia" w:ascii="Times New Roman" w:hAnsi="Times New Roman" w:eastAsia="仿宋_GB2312" w:cs="Times New Roman"/>
          <w:sz w:val="32"/>
          <w:szCs w:val="32"/>
          <w:highlight w:val="none"/>
          <w:lang w:val="en-US" w:eastAsia="zh-CN"/>
        </w:rPr>
        <w:t>复印件</w:t>
      </w:r>
      <w:r>
        <w:rPr>
          <w:rFonts w:hint="default" w:ascii="Times New Roman" w:hAnsi="Times New Roman" w:eastAsia="仿宋_GB2312" w:cs="Times New Roman"/>
          <w:sz w:val="32"/>
          <w:szCs w:val="32"/>
          <w:highlight w:val="none"/>
          <w:lang w:val="en-US" w:eastAsia="zh-CN"/>
        </w:rPr>
        <w:t>）；</w:t>
      </w:r>
    </w:p>
    <w:p w14:paraId="38044CF6">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商务应答表</w:t>
      </w:r>
      <w:r>
        <w:rPr>
          <w:rFonts w:hint="eastAsia" w:ascii="Times New Roman" w:hAnsi="Times New Roman" w:eastAsia="仿宋_GB2312" w:cs="Times New Roman"/>
          <w:sz w:val="32"/>
          <w:szCs w:val="32"/>
          <w:highlight w:val="none"/>
          <w:lang w:val="en-US" w:eastAsia="zh-CN"/>
        </w:rPr>
        <w:t>（原件）</w:t>
      </w:r>
      <w:r>
        <w:rPr>
          <w:rFonts w:hint="default" w:ascii="Times New Roman" w:hAnsi="Times New Roman" w:eastAsia="仿宋_GB2312" w:cs="Times New Roman"/>
          <w:sz w:val="32"/>
          <w:szCs w:val="32"/>
          <w:highlight w:val="none"/>
          <w:lang w:eastAsia="zh-CN"/>
        </w:rPr>
        <w:t>；</w:t>
      </w:r>
    </w:p>
    <w:p w14:paraId="43114401">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8.</w:t>
      </w:r>
      <w:r>
        <w:rPr>
          <w:rFonts w:hint="eastAsia" w:ascii="Times New Roman" w:hAnsi="Times New Roman" w:eastAsia="仿宋_GB2312" w:cs="Times New Roman"/>
          <w:sz w:val="32"/>
          <w:szCs w:val="32"/>
          <w:highlight w:val="none"/>
          <w:lang w:val="en-US" w:eastAsia="zh-CN"/>
        </w:rPr>
        <w:t>报价一览表（原件）；</w:t>
      </w:r>
    </w:p>
    <w:p w14:paraId="14953F81">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kern w:val="2"/>
          <w:sz w:val="32"/>
          <w:szCs w:val="32"/>
          <w:highlight w:val="none"/>
          <w:lang w:eastAsia="zh-CN" w:bidi="ar-SA"/>
        </w:rPr>
      </w:pPr>
      <w:r>
        <w:rPr>
          <w:rFonts w:hint="default" w:ascii="Times New Roman" w:hAnsi="Times New Roman" w:eastAsia="仿宋_GB2312" w:cs="Times New Roman"/>
          <w:sz w:val="32"/>
          <w:szCs w:val="32"/>
          <w:highlight w:val="none"/>
          <w:lang w:eastAsia="zh-CN"/>
        </w:rPr>
        <w:t>9.供应商廉政承诺书</w:t>
      </w:r>
      <w:r>
        <w:rPr>
          <w:rFonts w:hint="eastAsia" w:ascii="Times New Roman" w:hAnsi="Times New Roman" w:eastAsia="仿宋_GB2312" w:cs="Times New Roman"/>
          <w:sz w:val="32"/>
          <w:szCs w:val="32"/>
          <w:highlight w:val="none"/>
          <w:lang w:val="en-US" w:eastAsia="zh-CN"/>
        </w:rPr>
        <w:t>（原件）</w:t>
      </w:r>
      <w:r>
        <w:rPr>
          <w:rFonts w:hint="eastAsia" w:ascii="Times New Roman" w:hAnsi="Times New Roman" w:eastAsia="仿宋_GB2312" w:cs="Times New Roman"/>
          <w:sz w:val="32"/>
          <w:szCs w:val="32"/>
          <w:highlight w:val="none"/>
          <w:lang w:eastAsia="zh-CN"/>
        </w:rPr>
        <w:t>；</w:t>
      </w:r>
    </w:p>
    <w:p w14:paraId="21A4AFDB">
      <w:pPr>
        <w:keepNext w:val="0"/>
        <w:keepLines w:val="0"/>
        <w:pageBreakBefore w:val="0"/>
        <w:shd w:val="clear" w:color="auto" w:fill="auto"/>
        <w:kinsoku/>
        <w:wordWrap/>
        <w:overflowPunct/>
        <w:topLinePunct w:val="0"/>
        <w:autoSpaceDE/>
        <w:autoSpaceDN/>
        <w:bidi w:val="0"/>
        <w:adjustRightInd/>
        <w:snapToGrid/>
        <w:spacing w:line="578" w:lineRule="exact"/>
        <w:ind w:firstLine="642"/>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以上资料须加盖单位鲜章。</w:t>
      </w:r>
    </w:p>
    <w:p w14:paraId="376215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pPr>
      <w:r>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t>四、采购控制价及技术商务要求</w:t>
      </w:r>
    </w:p>
    <w:p w14:paraId="3F27872D">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（一）</w:t>
      </w:r>
      <w:r>
        <w:rPr>
          <w:rFonts w:hint="eastAsia" w:ascii="Times New Roman" w:hAnsi="Times New Roman" w:eastAsia="仿宋_GB2312" w:cs="Times New Roman"/>
          <w:sz w:val="32"/>
          <w:szCs w:val="32"/>
          <w:highlight w:val="none"/>
          <w:lang w:val="en-US" w:eastAsia="zh-CN"/>
        </w:rPr>
        <w:t>本项目采购最高限价</w:t>
      </w:r>
      <w:r>
        <w:rPr>
          <w:rFonts w:hint="default" w:ascii="Times New Roman" w:hAnsi="Times New Roman" w:eastAsia="仿宋_GB2312" w:cs="Times New Roman"/>
          <w:sz w:val="32"/>
          <w:szCs w:val="32"/>
          <w:highlight w:val="none"/>
          <w:lang w:eastAsia="zh-CN"/>
        </w:rPr>
        <w:t>：10.00万</w:t>
      </w:r>
      <w:r>
        <w:rPr>
          <w:rFonts w:hint="eastAsia" w:ascii="Times New Roman" w:hAnsi="Times New Roman" w:eastAsia="仿宋_GB2312" w:cs="Times New Roman"/>
          <w:sz w:val="32"/>
          <w:szCs w:val="32"/>
          <w:highlight w:val="none"/>
          <w:lang w:val="en-US" w:eastAsia="zh-CN"/>
        </w:rPr>
        <w:t>元</w:t>
      </w:r>
      <w:r>
        <w:rPr>
          <w:rFonts w:hint="default" w:ascii="Times New Roman" w:hAnsi="Times New Roman" w:eastAsia="仿宋_GB2312" w:cs="Times New Roman"/>
          <w:sz w:val="32"/>
          <w:szCs w:val="32"/>
          <w:highlight w:val="none"/>
          <w:lang w:eastAsia="zh-CN"/>
        </w:rPr>
        <w:t>（大写：壹拾万圆整）</w:t>
      </w:r>
      <w:r>
        <w:rPr>
          <w:rFonts w:hint="eastAsia" w:ascii="Times New Roman" w:hAnsi="Times New Roman" w:eastAsia="仿宋_GB2312" w:cs="Times New Roman"/>
          <w:sz w:val="32"/>
          <w:szCs w:val="32"/>
          <w:highlight w:val="none"/>
          <w:lang w:val="en-US" w:eastAsia="zh-CN"/>
        </w:rPr>
        <w:t>。</w:t>
      </w:r>
    </w:p>
    <w:p w14:paraId="70C638B7">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（二）技术服务要求：</w:t>
      </w:r>
    </w:p>
    <w:p w14:paraId="3A42D95C">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bookmarkStart w:id="0" w:name="_Toc476753313"/>
      <w:r>
        <w:rPr>
          <w:rFonts w:hint="default"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检测依据</w:t>
      </w:r>
      <w:bookmarkEnd w:id="0"/>
    </w:p>
    <w:p w14:paraId="384B8430">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工程实体质量检测工作，应使用符合国家、行业及地方标准提供的方法，并保证所有标准的现行有效。</w:t>
      </w:r>
    </w:p>
    <w:p w14:paraId="3CB1390B">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《水利水电工程施工质量检验与评定规程》</w:t>
      </w:r>
      <w:r>
        <w:rPr>
          <w:rFonts w:hint="default" w:ascii="Times New Roman" w:hAnsi="Times New Roman" w:eastAsia="仿宋_GB2312" w:cs="Times New Roman"/>
          <w:sz w:val="32"/>
          <w:szCs w:val="32"/>
          <w:highlight w:val="none"/>
          <w:lang w:eastAsia="zh-CN"/>
        </w:rPr>
        <w:t>；</w:t>
      </w:r>
    </w:p>
    <w:p w14:paraId="00F22DA2">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《水利水电建设工程验收规程》）</w:t>
      </w:r>
      <w:r>
        <w:rPr>
          <w:rFonts w:hint="default" w:ascii="Times New Roman" w:hAnsi="Times New Roman" w:eastAsia="仿宋_GB2312" w:cs="Times New Roman"/>
          <w:sz w:val="32"/>
          <w:szCs w:val="32"/>
          <w:highlight w:val="none"/>
          <w:lang w:eastAsia="zh-CN"/>
        </w:rPr>
        <w:t>；</w:t>
      </w:r>
    </w:p>
    <w:p w14:paraId="68C85CE1">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《水利工程质量检测技术规程》</w:t>
      </w:r>
      <w:r>
        <w:rPr>
          <w:rFonts w:hint="default" w:ascii="Times New Roman" w:hAnsi="Times New Roman" w:eastAsia="仿宋_GB2312" w:cs="Times New Roman"/>
          <w:sz w:val="32"/>
          <w:szCs w:val="32"/>
          <w:highlight w:val="none"/>
          <w:lang w:eastAsia="zh-CN"/>
        </w:rPr>
        <w:t>；</w:t>
      </w:r>
    </w:p>
    <w:p w14:paraId="4FA96D25">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《水利水电工程单元工程施工质量验收评定标准—混凝土工程》</w:t>
      </w:r>
      <w:r>
        <w:rPr>
          <w:rFonts w:hint="default" w:ascii="Times New Roman" w:hAnsi="Times New Roman" w:eastAsia="仿宋_GB2312" w:cs="Times New Roman"/>
          <w:sz w:val="32"/>
          <w:szCs w:val="32"/>
          <w:highlight w:val="none"/>
          <w:lang w:eastAsia="zh-CN"/>
        </w:rPr>
        <w:t>；</w:t>
      </w:r>
    </w:p>
    <w:p w14:paraId="093ACFED">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经批准的工程设计文件、技施图纸、设计修改通知及有关技术文件</w:t>
      </w:r>
      <w:r>
        <w:rPr>
          <w:rFonts w:hint="default" w:ascii="Times New Roman" w:hAnsi="Times New Roman" w:eastAsia="仿宋_GB2312" w:cs="Times New Roman"/>
          <w:sz w:val="32"/>
          <w:szCs w:val="32"/>
          <w:highlight w:val="none"/>
          <w:lang w:eastAsia="zh-CN"/>
        </w:rPr>
        <w:t>；</w:t>
      </w:r>
    </w:p>
    <w:p w14:paraId="62BDFF62">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国家及水利水电行业相关的技术规程、法律法规、标准、条文等</w:t>
      </w:r>
      <w:r>
        <w:rPr>
          <w:rFonts w:hint="default" w:ascii="Times New Roman" w:hAnsi="Times New Roman" w:eastAsia="仿宋_GB2312" w:cs="Times New Roman"/>
          <w:sz w:val="32"/>
          <w:szCs w:val="32"/>
          <w:highlight w:val="none"/>
          <w:lang w:eastAsia="zh-CN"/>
        </w:rPr>
        <w:t>。</w:t>
      </w:r>
    </w:p>
    <w:p w14:paraId="30F959D7">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2.</w:t>
      </w:r>
      <w:r>
        <w:rPr>
          <w:rFonts w:hint="eastAsia" w:ascii="Times New Roman" w:hAnsi="Times New Roman" w:eastAsia="仿宋_GB2312" w:cs="Times New Roman"/>
          <w:sz w:val="32"/>
          <w:szCs w:val="32"/>
          <w:highlight w:val="none"/>
          <w:lang w:val="en-US" w:eastAsia="zh-CN"/>
        </w:rPr>
        <w:t>检测试验工作量</w:t>
      </w:r>
    </w:p>
    <w:p w14:paraId="4EA0AF5A">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仿宋_GB2312" w:hAnsi="Calibri" w:eastAsia="仿宋_GB2312" w:cs="Times New Roman"/>
          <w:sz w:val="32"/>
          <w:szCs w:val="32"/>
          <w:highlight w:val="none"/>
          <w:lang w:val="en-US" w:eastAsia="zh-CN"/>
        </w:rPr>
        <w:t>供应商</w:t>
      </w:r>
      <w:r>
        <w:rPr>
          <w:rFonts w:hint="eastAsia" w:ascii="仿宋_GB2312" w:hAnsi="Calibri" w:eastAsia="仿宋_GB2312" w:cs="Times New Roman"/>
          <w:sz w:val="32"/>
          <w:szCs w:val="32"/>
          <w:highlight w:val="none"/>
          <w:lang w:val="en-US" w:eastAsia="zh-CN"/>
        </w:rPr>
        <w:t>根据采购需求，完全实质性响应采购参数要求；报价时要明确</w:t>
      </w:r>
      <w:r>
        <w:rPr>
          <w:rFonts w:hint="default" w:ascii="仿宋_GB2312" w:hAnsi="Calibri" w:eastAsia="仿宋_GB2312" w:cs="Times New Roman"/>
          <w:sz w:val="32"/>
          <w:szCs w:val="32"/>
          <w:highlight w:val="none"/>
          <w:lang w:eastAsia="zh-CN"/>
        </w:rPr>
        <w:t>检测项目</w:t>
      </w:r>
      <w:r>
        <w:rPr>
          <w:rFonts w:hint="eastAsia" w:ascii="仿宋_GB2312" w:hAnsi="Calibri" w:eastAsia="仿宋_GB2312" w:cs="Times New Roman"/>
          <w:sz w:val="32"/>
          <w:szCs w:val="32"/>
          <w:highlight w:val="none"/>
          <w:lang w:val="en-US" w:eastAsia="zh-CN"/>
        </w:rPr>
        <w:t>单价、总价等信息，报价</w:t>
      </w:r>
      <w:r>
        <w:rPr>
          <w:rFonts w:hint="default" w:ascii="仿宋_GB2312" w:hAnsi="Calibri" w:eastAsia="仿宋_GB2312" w:cs="Times New Roman"/>
          <w:sz w:val="32"/>
          <w:szCs w:val="32"/>
          <w:highlight w:val="none"/>
          <w:lang w:val="en-US" w:eastAsia="zh-CN"/>
        </w:rPr>
        <w:t>中</w:t>
      </w:r>
      <w:r>
        <w:rPr>
          <w:rFonts w:hint="eastAsia" w:ascii="仿宋_GB2312" w:hAnsi="Calibri" w:eastAsia="仿宋_GB2312" w:cs="Times New Roman"/>
          <w:sz w:val="32"/>
          <w:szCs w:val="32"/>
          <w:highlight w:val="none"/>
          <w:lang w:val="en-US" w:eastAsia="zh-CN"/>
        </w:rPr>
        <w:t>应包含</w:t>
      </w:r>
      <w:r>
        <w:rPr>
          <w:rFonts w:hint="default" w:ascii="仿宋_GB2312" w:hAnsi="Calibri" w:eastAsia="仿宋_GB2312" w:cs="Times New Roman"/>
          <w:sz w:val="32"/>
          <w:szCs w:val="32"/>
          <w:highlight w:val="none"/>
          <w:lang w:val="en-US" w:eastAsia="zh-CN"/>
        </w:rPr>
        <w:t>供应商</w:t>
      </w:r>
      <w:r>
        <w:rPr>
          <w:rFonts w:hint="eastAsia" w:ascii="仿宋_GB2312" w:hAnsi="Calibri" w:eastAsia="仿宋_GB2312" w:cs="Times New Roman"/>
          <w:sz w:val="32"/>
          <w:szCs w:val="32"/>
          <w:highlight w:val="none"/>
          <w:lang w:val="en-US" w:eastAsia="zh-CN"/>
        </w:rPr>
        <w:t>完成本项目所需要的全部服务费</w:t>
      </w:r>
      <w:r>
        <w:rPr>
          <w:rFonts w:hint="default"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lang w:val="en-US" w:eastAsia="zh-CN"/>
        </w:rPr>
        <w:t>办公、交通、通讯、食宿、安全费等费用以及可能产生的其他所有费用</w:t>
      </w:r>
      <w:r>
        <w:rPr>
          <w:rFonts w:hint="default"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lang w:val="en-US" w:eastAsia="zh-CN"/>
        </w:rPr>
        <w:t>，</w:t>
      </w:r>
      <w:r>
        <w:rPr>
          <w:rFonts w:hint="default" w:ascii="仿宋_GB2312" w:hAnsi="Calibri" w:eastAsia="仿宋_GB2312" w:cs="Times New Roman"/>
          <w:sz w:val="32"/>
          <w:szCs w:val="32"/>
          <w:highlight w:val="none"/>
          <w:lang w:val="en-US" w:eastAsia="zh-CN"/>
        </w:rPr>
        <w:t>采购</w:t>
      </w:r>
      <w:r>
        <w:rPr>
          <w:rFonts w:hint="eastAsia" w:ascii="仿宋_GB2312" w:hAnsi="Calibri" w:eastAsia="仿宋_GB2312" w:cs="Times New Roman"/>
          <w:sz w:val="32"/>
          <w:szCs w:val="32"/>
          <w:highlight w:val="none"/>
          <w:lang w:val="en-US" w:eastAsia="zh-CN"/>
        </w:rPr>
        <w:t>人不提供现场办公用房。</w:t>
      </w:r>
      <w:r>
        <w:rPr>
          <w:rFonts w:hint="eastAsia" w:ascii="Times New Roman" w:hAnsi="Times New Roman" w:eastAsia="仿宋_GB2312" w:cs="Times New Roman"/>
          <w:sz w:val="32"/>
          <w:szCs w:val="32"/>
          <w:highlight w:val="none"/>
          <w:lang w:val="en-US" w:eastAsia="zh-CN"/>
        </w:rPr>
        <w:t>根据项目规模、项目内容和质量监督检验有关政策法规，</w:t>
      </w:r>
      <w:r>
        <w:rPr>
          <w:rFonts w:hint="default" w:ascii="Times New Roman" w:hAnsi="Times New Roman" w:eastAsia="仿宋_GB2312" w:cs="Times New Roman"/>
          <w:sz w:val="32"/>
          <w:szCs w:val="32"/>
          <w:highlight w:val="none"/>
          <w:lang w:eastAsia="zh-CN"/>
        </w:rPr>
        <w:t>本次采购检测工作量清单见下表。</w:t>
      </w:r>
    </w:p>
    <w:tbl>
      <w:tblPr>
        <w:tblStyle w:val="8"/>
        <w:tblW w:w="98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2547"/>
        <w:gridCol w:w="4134"/>
        <w:gridCol w:w="808"/>
        <w:gridCol w:w="708"/>
        <w:gridCol w:w="974"/>
      </w:tblGrid>
      <w:tr w14:paraId="6F91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879" w:type="dxa"/>
            <w:gridSpan w:val="6"/>
            <w:tcBorders>
              <w:top w:val="nil"/>
              <w:left w:val="nil"/>
              <w:bottom w:val="nil"/>
              <w:right w:val="nil"/>
            </w:tcBorders>
            <w:shd w:val="clear" w:color="auto" w:fill="auto"/>
            <w:noWrap/>
            <w:vAlign w:val="center"/>
          </w:tcPr>
          <w:p w14:paraId="369EC93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10个业务用房（水文站房）及11处配套设施检测清单</w:t>
            </w:r>
          </w:p>
        </w:tc>
      </w:tr>
      <w:tr w14:paraId="158F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5FE3A21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35BE35C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5BC00EE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60711BC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4A551D2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7007F93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0DC1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D4D3D1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8876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A61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45A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D720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0C71531">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安北水文站</w:t>
            </w:r>
          </w:p>
        </w:tc>
      </w:tr>
      <w:tr w14:paraId="2B46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C1EE55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1D7B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7F30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589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1298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12</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3F229C4">
            <w:pPr>
              <w:jc w:val="center"/>
              <w:rPr>
                <w:rFonts w:hint="eastAsia" w:ascii="宋体" w:hAnsi="宋体" w:eastAsia="宋体" w:cs="宋体"/>
                <w:b w:val="0"/>
                <w:bCs/>
                <w:i w:val="0"/>
                <w:iCs w:val="0"/>
                <w:color w:val="000000"/>
                <w:sz w:val="20"/>
                <w:szCs w:val="20"/>
                <w:u w:val="none"/>
              </w:rPr>
            </w:pPr>
          </w:p>
        </w:tc>
      </w:tr>
      <w:tr w14:paraId="328B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ACF005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EF01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92C3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F0A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DA8B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BF3DBA0">
            <w:pPr>
              <w:jc w:val="center"/>
              <w:rPr>
                <w:rFonts w:hint="eastAsia" w:ascii="宋体" w:hAnsi="宋体" w:eastAsia="宋体" w:cs="宋体"/>
                <w:b w:val="0"/>
                <w:bCs/>
                <w:i w:val="0"/>
                <w:iCs w:val="0"/>
                <w:color w:val="000000"/>
                <w:sz w:val="20"/>
                <w:szCs w:val="20"/>
                <w:u w:val="none"/>
              </w:rPr>
            </w:pPr>
          </w:p>
        </w:tc>
      </w:tr>
      <w:tr w14:paraId="1DC6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9980B7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82C7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06C6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70BF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B96F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29C6BD0">
            <w:pPr>
              <w:jc w:val="center"/>
              <w:rPr>
                <w:rFonts w:hint="eastAsia" w:ascii="宋体" w:hAnsi="宋体" w:eastAsia="宋体" w:cs="宋体"/>
                <w:b w:val="0"/>
                <w:bCs/>
                <w:i w:val="0"/>
                <w:iCs w:val="0"/>
                <w:color w:val="000000"/>
                <w:sz w:val="20"/>
                <w:szCs w:val="20"/>
                <w:u w:val="none"/>
              </w:rPr>
            </w:pPr>
          </w:p>
        </w:tc>
      </w:tr>
      <w:tr w14:paraId="2596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97D3A6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74E9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F799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5044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A680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9F574CB">
            <w:pPr>
              <w:jc w:val="center"/>
              <w:rPr>
                <w:rFonts w:hint="eastAsia" w:ascii="宋体" w:hAnsi="宋体" w:eastAsia="宋体" w:cs="宋体"/>
                <w:b w:val="0"/>
                <w:bCs/>
                <w:i w:val="0"/>
                <w:iCs w:val="0"/>
                <w:color w:val="000000"/>
                <w:sz w:val="20"/>
                <w:szCs w:val="20"/>
                <w:u w:val="none"/>
              </w:rPr>
            </w:pPr>
          </w:p>
        </w:tc>
      </w:tr>
      <w:tr w14:paraId="2AB8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AB02AC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0FC4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DD8F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143A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8BE5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F619390">
            <w:pPr>
              <w:jc w:val="center"/>
              <w:rPr>
                <w:rFonts w:hint="eastAsia" w:ascii="宋体" w:hAnsi="宋体" w:eastAsia="宋体" w:cs="宋体"/>
                <w:b w:val="0"/>
                <w:bCs/>
                <w:i w:val="0"/>
                <w:iCs w:val="0"/>
                <w:color w:val="000000"/>
                <w:sz w:val="20"/>
                <w:szCs w:val="20"/>
                <w:u w:val="none"/>
              </w:rPr>
            </w:pPr>
          </w:p>
        </w:tc>
      </w:tr>
      <w:tr w14:paraId="6F44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1B44CEF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52AC08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31A837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C5AC16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1A894B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131A087C">
            <w:pPr>
              <w:jc w:val="center"/>
              <w:rPr>
                <w:rFonts w:hint="eastAsia" w:ascii="宋体" w:hAnsi="宋体" w:eastAsia="宋体" w:cs="宋体"/>
                <w:b w:val="0"/>
                <w:bCs/>
                <w:i w:val="0"/>
                <w:iCs w:val="0"/>
                <w:color w:val="000000"/>
                <w:sz w:val="20"/>
                <w:szCs w:val="20"/>
                <w:u w:val="none"/>
              </w:rPr>
            </w:pPr>
          </w:p>
        </w:tc>
      </w:tr>
      <w:tr w14:paraId="2701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156588F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64840C0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6424011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242F876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4433C13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1F0EF59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1B6D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A79E7E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64CA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74E8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FB68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75ED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1B09507">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黄钟水文站</w:t>
            </w:r>
          </w:p>
        </w:tc>
      </w:tr>
      <w:tr w14:paraId="5251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B42533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91A5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0677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591D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7C9E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12</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05E19CE8">
            <w:pPr>
              <w:jc w:val="center"/>
              <w:rPr>
                <w:rFonts w:hint="eastAsia" w:ascii="宋体" w:hAnsi="宋体" w:eastAsia="宋体" w:cs="宋体"/>
                <w:b w:val="0"/>
                <w:bCs/>
                <w:i w:val="0"/>
                <w:iCs w:val="0"/>
                <w:color w:val="000000"/>
                <w:sz w:val="20"/>
                <w:szCs w:val="20"/>
                <w:u w:val="none"/>
              </w:rPr>
            </w:pPr>
          </w:p>
        </w:tc>
      </w:tr>
      <w:tr w14:paraId="7673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67DEB1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B9D6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21E3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F64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0BAC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D6A7102">
            <w:pPr>
              <w:jc w:val="center"/>
              <w:rPr>
                <w:rFonts w:hint="eastAsia" w:ascii="宋体" w:hAnsi="宋体" w:eastAsia="宋体" w:cs="宋体"/>
                <w:b w:val="0"/>
                <w:bCs/>
                <w:i w:val="0"/>
                <w:iCs w:val="0"/>
                <w:color w:val="000000"/>
                <w:sz w:val="20"/>
                <w:szCs w:val="20"/>
                <w:u w:val="none"/>
              </w:rPr>
            </w:pPr>
          </w:p>
        </w:tc>
      </w:tr>
      <w:tr w14:paraId="343F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99AA6C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8672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315B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88AE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7527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406B002F">
            <w:pPr>
              <w:jc w:val="center"/>
              <w:rPr>
                <w:rFonts w:hint="eastAsia" w:ascii="宋体" w:hAnsi="宋体" w:eastAsia="宋体" w:cs="宋体"/>
                <w:b w:val="0"/>
                <w:bCs/>
                <w:i w:val="0"/>
                <w:iCs w:val="0"/>
                <w:color w:val="000000"/>
                <w:sz w:val="20"/>
                <w:szCs w:val="20"/>
                <w:u w:val="none"/>
              </w:rPr>
            </w:pPr>
          </w:p>
        </w:tc>
      </w:tr>
      <w:tr w14:paraId="3DAC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EE1C17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67DC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7C34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8D2F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A18F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6D5A4D2">
            <w:pPr>
              <w:jc w:val="center"/>
              <w:rPr>
                <w:rFonts w:hint="eastAsia" w:ascii="宋体" w:hAnsi="宋体" w:eastAsia="宋体" w:cs="宋体"/>
                <w:b w:val="0"/>
                <w:bCs/>
                <w:i w:val="0"/>
                <w:iCs w:val="0"/>
                <w:color w:val="000000"/>
                <w:sz w:val="20"/>
                <w:szCs w:val="20"/>
                <w:u w:val="none"/>
              </w:rPr>
            </w:pPr>
          </w:p>
        </w:tc>
      </w:tr>
      <w:tr w14:paraId="37B4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E9C0BA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A6D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0469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73A5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C798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415F3089">
            <w:pPr>
              <w:jc w:val="center"/>
              <w:rPr>
                <w:rFonts w:hint="eastAsia" w:ascii="宋体" w:hAnsi="宋体" w:eastAsia="宋体" w:cs="宋体"/>
                <w:b w:val="0"/>
                <w:bCs/>
                <w:i w:val="0"/>
                <w:iCs w:val="0"/>
                <w:color w:val="000000"/>
                <w:sz w:val="20"/>
                <w:szCs w:val="20"/>
                <w:u w:val="none"/>
              </w:rPr>
            </w:pPr>
          </w:p>
        </w:tc>
      </w:tr>
      <w:tr w14:paraId="721D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782E809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25F309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6A65D9F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F03612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1482B6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2FC581C4">
            <w:pPr>
              <w:jc w:val="center"/>
              <w:rPr>
                <w:rFonts w:hint="eastAsia" w:ascii="宋体" w:hAnsi="宋体" w:eastAsia="宋体" w:cs="宋体"/>
                <w:b w:val="0"/>
                <w:bCs/>
                <w:i w:val="0"/>
                <w:iCs w:val="0"/>
                <w:color w:val="000000"/>
                <w:sz w:val="20"/>
                <w:szCs w:val="20"/>
                <w:u w:val="none"/>
              </w:rPr>
            </w:pPr>
          </w:p>
        </w:tc>
      </w:tr>
      <w:tr w14:paraId="54BF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3CF990A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350BC60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24185F6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293E048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455A06C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13EA1BD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05BE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41F336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B27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B7A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FD7D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9150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5337A4E">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回龙水文站</w:t>
            </w:r>
          </w:p>
        </w:tc>
      </w:tr>
      <w:tr w14:paraId="06A4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6294FB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AC6B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BD8E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ED48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CF5C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12</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33DF471">
            <w:pPr>
              <w:jc w:val="center"/>
              <w:rPr>
                <w:rFonts w:hint="eastAsia" w:ascii="宋体" w:hAnsi="宋体" w:eastAsia="宋体" w:cs="宋体"/>
                <w:b w:val="0"/>
                <w:bCs/>
                <w:i w:val="0"/>
                <w:iCs w:val="0"/>
                <w:color w:val="000000"/>
                <w:sz w:val="20"/>
                <w:szCs w:val="20"/>
                <w:u w:val="none"/>
              </w:rPr>
            </w:pPr>
          </w:p>
        </w:tc>
      </w:tr>
      <w:tr w14:paraId="627E4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941878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5A11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B03A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7738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9A8A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07FB9F5">
            <w:pPr>
              <w:jc w:val="center"/>
              <w:rPr>
                <w:rFonts w:hint="eastAsia" w:ascii="宋体" w:hAnsi="宋体" w:eastAsia="宋体" w:cs="宋体"/>
                <w:b w:val="0"/>
                <w:bCs/>
                <w:i w:val="0"/>
                <w:iCs w:val="0"/>
                <w:color w:val="000000"/>
                <w:sz w:val="20"/>
                <w:szCs w:val="20"/>
                <w:u w:val="none"/>
              </w:rPr>
            </w:pPr>
          </w:p>
        </w:tc>
      </w:tr>
      <w:tr w14:paraId="145A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7AFE65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684A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CCA6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C75E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FAE2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03946307">
            <w:pPr>
              <w:jc w:val="center"/>
              <w:rPr>
                <w:rFonts w:hint="eastAsia" w:ascii="宋体" w:hAnsi="宋体" w:eastAsia="宋体" w:cs="宋体"/>
                <w:b w:val="0"/>
                <w:bCs/>
                <w:i w:val="0"/>
                <w:iCs w:val="0"/>
                <w:color w:val="000000"/>
                <w:sz w:val="20"/>
                <w:szCs w:val="20"/>
                <w:u w:val="none"/>
              </w:rPr>
            </w:pPr>
          </w:p>
        </w:tc>
      </w:tr>
      <w:tr w14:paraId="6B99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19EB46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4AA4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DBB4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849E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5844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945CFBC">
            <w:pPr>
              <w:jc w:val="center"/>
              <w:rPr>
                <w:rFonts w:hint="eastAsia" w:ascii="宋体" w:hAnsi="宋体" w:eastAsia="宋体" w:cs="宋体"/>
                <w:b w:val="0"/>
                <w:bCs/>
                <w:i w:val="0"/>
                <w:iCs w:val="0"/>
                <w:color w:val="000000"/>
                <w:sz w:val="20"/>
                <w:szCs w:val="20"/>
                <w:u w:val="none"/>
              </w:rPr>
            </w:pPr>
          </w:p>
        </w:tc>
      </w:tr>
      <w:tr w14:paraId="141D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D0448E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D451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4ED9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07D8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609C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FC4B9FA">
            <w:pPr>
              <w:jc w:val="center"/>
              <w:rPr>
                <w:rFonts w:hint="eastAsia" w:ascii="宋体" w:hAnsi="宋体" w:eastAsia="宋体" w:cs="宋体"/>
                <w:b w:val="0"/>
                <w:bCs/>
                <w:i w:val="0"/>
                <w:iCs w:val="0"/>
                <w:color w:val="000000"/>
                <w:sz w:val="20"/>
                <w:szCs w:val="20"/>
                <w:u w:val="none"/>
              </w:rPr>
            </w:pPr>
          </w:p>
        </w:tc>
      </w:tr>
      <w:tr w14:paraId="520B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7BE1E6F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C9D2FB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FA92B3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4C7A0F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A3D2D8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09A8F8C2">
            <w:pPr>
              <w:jc w:val="center"/>
              <w:rPr>
                <w:rFonts w:hint="eastAsia" w:ascii="宋体" w:hAnsi="宋体" w:eastAsia="宋体" w:cs="宋体"/>
                <w:b w:val="0"/>
                <w:bCs/>
                <w:i w:val="0"/>
                <w:iCs w:val="0"/>
                <w:color w:val="000000"/>
                <w:sz w:val="20"/>
                <w:szCs w:val="20"/>
                <w:u w:val="none"/>
              </w:rPr>
            </w:pPr>
          </w:p>
        </w:tc>
      </w:tr>
      <w:tr w14:paraId="0019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287CAE8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706D012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05B4CAC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531681C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1A94C4F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45B41B7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6237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889747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1005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12BA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6CE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0A62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AECF7C6">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讲治水文站</w:t>
            </w:r>
          </w:p>
        </w:tc>
      </w:tr>
      <w:tr w14:paraId="29F1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E99AE0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8197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BED4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9361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B426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8484893">
            <w:pPr>
              <w:jc w:val="center"/>
              <w:rPr>
                <w:rFonts w:hint="eastAsia" w:ascii="宋体" w:hAnsi="宋体" w:eastAsia="宋体" w:cs="宋体"/>
                <w:b w:val="0"/>
                <w:bCs/>
                <w:i w:val="0"/>
                <w:iCs w:val="0"/>
                <w:color w:val="000000"/>
                <w:sz w:val="20"/>
                <w:szCs w:val="20"/>
                <w:u w:val="none"/>
              </w:rPr>
            </w:pPr>
          </w:p>
        </w:tc>
      </w:tr>
      <w:tr w14:paraId="3359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AA47AD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343A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81E7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AC7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BDE1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CB4B204">
            <w:pPr>
              <w:jc w:val="center"/>
              <w:rPr>
                <w:rFonts w:hint="eastAsia" w:ascii="宋体" w:hAnsi="宋体" w:eastAsia="宋体" w:cs="宋体"/>
                <w:b w:val="0"/>
                <w:bCs/>
                <w:i w:val="0"/>
                <w:iCs w:val="0"/>
                <w:color w:val="000000"/>
                <w:sz w:val="20"/>
                <w:szCs w:val="20"/>
                <w:u w:val="none"/>
              </w:rPr>
            </w:pPr>
          </w:p>
        </w:tc>
      </w:tr>
      <w:tr w14:paraId="4E42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0EA682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33E0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819B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C4D9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EED4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40FBB678">
            <w:pPr>
              <w:jc w:val="center"/>
              <w:rPr>
                <w:rFonts w:hint="eastAsia" w:ascii="宋体" w:hAnsi="宋体" w:eastAsia="宋体" w:cs="宋体"/>
                <w:b w:val="0"/>
                <w:bCs/>
                <w:i w:val="0"/>
                <w:iCs w:val="0"/>
                <w:color w:val="000000"/>
                <w:sz w:val="20"/>
                <w:szCs w:val="20"/>
                <w:u w:val="none"/>
              </w:rPr>
            </w:pPr>
          </w:p>
        </w:tc>
      </w:tr>
      <w:tr w14:paraId="648D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A2A689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401E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C479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F84E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8BEF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EFB48CD">
            <w:pPr>
              <w:jc w:val="center"/>
              <w:rPr>
                <w:rFonts w:hint="eastAsia" w:ascii="宋体" w:hAnsi="宋体" w:eastAsia="宋体" w:cs="宋体"/>
                <w:b w:val="0"/>
                <w:bCs/>
                <w:i w:val="0"/>
                <w:iCs w:val="0"/>
                <w:color w:val="000000"/>
                <w:sz w:val="20"/>
                <w:szCs w:val="20"/>
                <w:u w:val="none"/>
              </w:rPr>
            </w:pPr>
          </w:p>
        </w:tc>
      </w:tr>
      <w:tr w14:paraId="6A58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CF8FCD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4D79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D1A7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FD44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008E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C2AA363">
            <w:pPr>
              <w:jc w:val="center"/>
              <w:rPr>
                <w:rFonts w:hint="eastAsia" w:ascii="宋体" w:hAnsi="宋体" w:eastAsia="宋体" w:cs="宋体"/>
                <w:b w:val="0"/>
                <w:bCs/>
                <w:i w:val="0"/>
                <w:iCs w:val="0"/>
                <w:color w:val="000000"/>
                <w:sz w:val="20"/>
                <w:szCs w:val="20"/>
                <w:u w:val="none"/>
              </w:rPr>
            </w:pPr>
          </w:p>
        </w:tc>
      </w:tr>
      <w:tr w14:paraId="5718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2C4833E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0534D4A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633E725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6093346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6D80F4C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6A288B51">
            <w:pPr>
              <w:jc w:val="center"/>
              <w:rPr>
                <w:rFonts w:hint="eastAsia" w:ascii="宋体" w:hAnsi="宋体" w:eastAsia="宋体" w:cs="宋体"/>
                <w:b w:val="0"/>
                <w:bCs/>
                <w:i w:val="0"/>
                <w:iCs w:val="0"/>
                <w:color w:val="000000"/>
                <w:sz w:val="20"/>
                <w:szCs w:val="20"/>
                <w:u w:val="none"/>
              </w:rPr>
            </w:pPr>
          </w:p>
        </w:tc>
      </w:tr>
      <w:tr w14:paraId="211C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2A6553A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74BCE51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6B8EDBD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5114610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113FDC1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0FF533A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7362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74481D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094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2F3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4ED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7211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CBF9B7C">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金鸡水文站</w:t>
            </w:r>
          </w:p>
        </w:tc>
      </w:tr>
      <w:tr w14:paraId="0398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6FACB4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A269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F783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1946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C070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12</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D8BBC5A">
            <w:pPr>
              <w:jc w:val="center"/>
              <w:rPr>
                <w:rFonts w:hint="eastAsia" w:ascii="宋体" w:hAnsi="宋体" w:eastAsia="宋体" w:cs="宋体"/>
                <w:b w:val="0"/>
                <w:bCs/>
                <w:i w:val="0"/>
                <w:iCs w:val="0"/>
                <w:color w:val="000000"/>
                <w:sz w:val="20"/>
                <w:szCs w:val="20"/>
                <w:u w:val="none"/>
              </w:rPr>
            </w:pPr>
          </w:p>
        </w:tc>
      </w:tr>
      <w:tr w14:paraId="3949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06FD52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4E01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F896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9294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A835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E74801B">
            <w:pPr>
              <w:jc w:val="center"/>
              <w:rPr>
                <w:rFonts w:hint="eastAsia" w:ascii="宋体" w:hAnsi="宋体" w:eastAsia="宋体" w:cs="宋体"/>
                <w:b w:val="0"/>
                <w:bCs/>
                <w:i w:val="0"/>
                <w:iCs w:val="0"/>
                <w:color w:val="000000"/>
                <w:sz w:val="20"/>
                <w:szCs w:val="20"/>
                <w:u w:val="none"/>
              </w:rPr>
            </w:pPr>
          </w:p>
        </w:tc>
      </w:tr>
      <w:tr w14:paraId="2654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E87004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039A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A47F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3276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C2F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F7CE015">
            <w:pPr>
              <w:jc w:val="center"/>
              <w:rPr>
                <w:rFonts w:hint="eastAsia" w:ascii="宋体" w:hAnsi="宋体" w:eastAsia="宋体" w:cs="宋体"/>
                <w:b w:val="0"/>
                <w:bCs/>
                <w:i w:val="0"/>
                <w:iCs w:val="0"/>
                <w:color w:val="000000"/>
                <w:sz w:val="20"/>
                <w:szCs w:val="20"/>
                <w:u w:val="none"/>
              </w:rPr>
            </w:pPr>
          </w:p>
        </w:tc>
      </w:tr>
      <w:tr w14:paraId="146E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4E05BF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0B32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2A48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7AEC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7F08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4D7F63CE">
            <w:pPr>
              <w:jc w:val="center"/>
              <w:rPr>
                <w:rFonts w:hint="eastAsia" w:ascii="宋体" w:hAnsi="宋体" w:eastAsia="宋体" w:cs="宋体"/>
                <w:b w:val="0"/>
                <w:bCs/>
                <w:i w:val="0"/>
                <w:iCs w:val="0"/>
                <w:color w:val="000000"/>
                <w:sz w:val="20"/>
                <w:szCs w:val="20"/>
                <w:u w:val="none"/>
              </w:rPr>
            </w:pPr>
          </w:p>
        </w:tc>
      </w:tr>
      <w:tr w14:paraId="04CC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126F71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F028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88FF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464B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3EC0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4F785DB8">
            <w:pPr>
              <w:jc w:val="center"/>
              <w:rPr>
                <w:rFonts w:hint="eastAsia" w:ascii="宋体" w:hAnsi="宋体" w:eastAsia="宋体" w:cs="宋体"/>
                <w:b w:val="0"/>
                <w:bCs/>
                <w:i w:val="0"/>
                <w:iCs w:val="0"/>
                <w:color w:val="000000"/>
                <w:sz w:val="20"/>
                <w:szCs w:val="20"/>
                <w:u w:val="none"/>
              </w:rPr>
            </w:pPr>
          </w:p>
        </w:tc>
      </w:tr>
      <w:tr w14:paraId="5446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762366E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5C1D8A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10DF0F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5CA7ED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58DE67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4C78C46F">
            <w:pPr>
              <w:jc w:val="center"/>
              <w:rPr>
                <w:rFonts w:hint="eastAsia" w:ascii="宋体" w:hAnsi="宋体" w:eastAsia="宋体" w:cs="宋体"/>
                <w:b w:val="0"/>
                <w:bCs/>
                <w:i w:val="0"/>
                <w:iCs w:val="0"/>
                <w:color w:val="000000"/>
                <w:sz w:val="20"/>
                <w:szCs w:val="20"/>
                <w:u w:val="none"/>
              </w:rPr>
            </w:pPr>
          </w:p>
        </w:tc>
      </w:tr>
      <w:tr w14:paraId="7528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6D9A1A2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663FA2A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7B8EAB2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3FC5F4F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0027CED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2F0D21D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79F2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7A96A1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68A9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4E7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8E6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3E15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4AC53774">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清河水文站</w:t>
            </w:r>
          </w:p>
        </w:tc>
      </w:tr>
      <w:tr w14:paraId="5704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30A6C8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2BFF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6383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957F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29C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843F18A">
            <w:pPr>
              <w:jc w:val="center"/>
              <w:rPr>
                <w:rFonts w:hint="eastAsia" w:ascii="宋体" w:hAnsi="宋体" w:eastAsia="宋体" w:cs="宋体"/>
                <w:b w:val="0"/>
                <w:bCs/>
                <w:i w:val="0"/>
                <w:iCs w:val="0"/>
                <w:color w:val="000000"/>
                <w:sz w:val="20"/>
                <w:szCs w:val="20"/>
                <w:u w:val="none"/>
              </w:rPr>
            </w:pPr>
          </w:p>
        </w:tc>
      </w:tr>
      <w:tr w14:paraId="25B8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11128F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1486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906D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D3E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5372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A744E80">
            <w:pPr>
              <w:jc w:val="center"/>
              <w:rPr>
                <w:rFonts w:hint="eastAsia" w:ascii="宋体" w:hAnsi="宋体" w:eastAsia="宋体" w:cs="宋体"/>
                <w:b w:val="0"/>
                <w:bCs/>
                <w:i w:val="0"/>
                <w:iCs w:val="0"/>
                <w:color w:val="000000"/>
                <w:sz w:val="20"/>
                <w:szCs w:val="20"/>
                <w:u w:val="none"/>
              </w:rPr>
            </w:pPr>
          </w:p>
        </w:tc>
      </w:tr>
      <w:tr w14:paraId="49EA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C33D25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0F89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498E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33DF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685E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88009B8">
            <w:pPr>
              <w:jc w:val="center"/>
              <w:rPr>
                <w:rFonts w:hint="eastAsia" w:ascii="宋体" w:hAnsi="宋体" w:eastAsia="宋体" w:cs="宋体"/>
                <w:b w:val="0"/>
                <w:bCs/>
                <w:i w:val="0"/>
                <w:iCs w:val="0"/>
                <w:color w:val="000000"/>
                <w:sz w:val="20"/>
                <w:szCs w:val="20"/>
                <w:u w:val="none"/>
              </w:rPr>
            </w:pPr>
          </w:p>
        </w:tc>
      </w:tr>
      <w:tr w14:paraId="0090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C75FB9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904A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B650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B7C4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8CC5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BCFD4F4">
            <w:pPr>
              <w:jc w:val="center"/>
              <w:rPr>
                <w:rFonts w:hint="eastAsia" w:ascii="宋体" w:hAnsi="宋体" w:eastAsia="宋体" w:cs="宋体"/>
                <w:b w:val="0"/>
                <w:bCs/>
                <w:i w:val="0"/>
                <w:iCs w:val="0"/>
                <w:color w:val="000000"/>
                <w:sz w:val="20"/>
                <w:szCs w:val="20"/>
                <w:u w:val="none"/>
              </w:rPr>
            </w:pPr>
          </w:p>
        </w:tc>
      </w:tr>
      <w:tr w14:paraId="292D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FB2CFA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BF2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1F7D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3D8B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6FBE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0D1FFEB8">
            <w:pPr>
              <w:jc w:val="center"/>
              <w:rPr>
                <w:rFonts w:hint="eastAsia" w:ascii="宋体" w:hAnsi="宋体" w:eastAsia="宋体" w:cs="宋体"/>
                <w:b w:val="0"/>
                <w:bCs/>
                <w:i w:val="0"/>
                <w:iCs w:val="0"/>
                <w:color w:val="000000"/>
                <w:sz w:val="20"/>
                <w:szCs w:val="20"/>
                <w:u w:val="none"/>
              </w:rPr>
            </w:pPr>
          </w:p>
        </w:tc>
      </w:tr>
      <w:tr w14:paraId="133E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30D1C21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BAE4A9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ADB0F0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6F2731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680548A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63811486">
            <w:pPr>
              <w:jc w:val="center"/>
              <w:rPr>
                <w:rFonts w:hint="eastAsia" w:ascii="宋体" w:hAnsi="宋体" w:eastAsia="宋体" w:cs="宋体"/>
                <w:b w:val="0"/>
                <w:bCs/>
                <w:i w:val="0"/>
                <w:iCs w:val="0"/>
                <w:color w:val="000000"/>
                <w:sz w:val="20"/>
                <w:szCs w:val="20"/>
                <w:u w:val="none"/>
              </w:rPr>
            </w:pPr>
          </w:p>
        </w:tc>
      </w:tr>
      <w:tr w14:paraId="547F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49ED589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0D8304A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71F2959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1850565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66711E6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55DB48E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49EC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DAE2E9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2B81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FC9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C329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3614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A19B103">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双龙水文站</w:t>
            </w:r>
          </w:p>
        </w:tc>
      </w:tr>
      <w:tr w14:paraId="4B67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6796F0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95D2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97BB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E9A4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2F6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12</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D7BE14E">
            <w:pPr>
              <w:jc w:val="center"/>
              <w:rPr>
                <w:rFonts w:hint="eastAsia" w:ascii="宋体" w:hAnsi="宋体" w:eastAsia="宋体" w:cs="宋体"/>
                <w:b w:val="0"/>
                <w:bCs/>
                <w:i w:val="0"/>
                <w:iCs w:val="0"/>
                <w:color w:val="000000"/>
                <w:sz w:val="20"/>
                <w:szCs w:val="20"/>
                <w:u w:val="none"/>
              </w:rPr>
            </w:pPr>
          </w:p>
        </w:tc>
      </w:tr>
      <w:tr w14:paraId="3121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8C9741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4A58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F06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51B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03C3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8</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0F659112">
            <w:pPr>
              <w:jc w:val="center"/>
              <w:rPr>
                <w:rFonts w:hint="eastAsia" w:ascii="宋体" w:hAnsi="宋体" w:eastAsia="宋体" w:cs="宋体"/>
                <w:b w:val="0"/>
                <w:bCs/>
                <w:i w:val="0"/>
                <w:iCs w:val="0"/>
                <w:color w:val="000000"/>
                <w:sz w:val="20"/>
                <w:szCs w:val="20"/>
                <w:u w:val="none"/>
              </w:rPr>
            </w:pPr>
          </w:p>
        </w:tc>
      </w:tr>
      <w:tr w14:paraId="33F4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D01102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E41D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4547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5DE4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4F94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084667F8">
            <w:pPr>
              <w:jc w:val="center"/>
              <w:rPr>
                <w:rFonts w:hint="eastAsia" w:ascii="宋体" w:hAnsi="宋体" w:eastAsia="宋体" w:cs="宋体"/>
                <w:b w:val="0"/>
                <w:bCs/>
                <w:i w:val="0"/>
                <w:iCs w:val="0"/>
                <w:color w:val="000000"/>
                <w:sz w:val="20"/>
                <w:szCs w:val="20"/>
                <w:u w:val="none"/>
              </w:rPr>
            </w:pPr>
          </w:p>
        </w:tc>
      </w:tr>
      <w:tr w14:paraId="242B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8D948B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E581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C7AA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C740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0ABC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0693FEF3">
            <w:pPr>
              <w:jc w:val="center"/>
              <w:rPr>
                <w:rFonts w:hint="eastAsia" w:ascii="宋体" w:hAnsi="宋体" w:eastAsia="宋体" w:cs="宋体"/>
                <w:b w:val="0"/>
                <w:bCs/>
                <w:i w:val="0"/>
                <w:iCs w:val="0"/>
                <w:color w:val="000000"/>
                <w:sz w:val="20"/>
                <w:szCs w:val="20"/>
                <w:u w:val="none"/>
              </w:rPr>
            </w:pPr>
          </w:p>
        </w:tc>
      </w:tr>
      <w:tr w14:paraId="5738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FB12AF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B454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6325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36D5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AFC7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48A4C43">
            <w:pPr>
              <w:jc w:val="center"/>
              <w:rPr>
                <w:rFonts w:hint="eastAsia" w:ascii="宋体" w:hAnsi="宋体" w:eastAsia="宋体" w:cs="宋体"/>
                <w:b w:val="0"/>
                <w:bCs/>
                <w:i w:val="0"/>
                <w:iCs w:val="0"/>
                <w:color w:val="000000"/>
                <w:sz w:val="20"/>
                <w:szCs w:val="20"/>
                <w:u w:val="none"/>
              </w:rPr>
            </w:pPr>
          </w:p>
        </w:tc>
      </w:tr>
      <w:tr w14:paraId="62F7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1FA2992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83F79B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789EF1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331DF5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880921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0DCA7DC9">
            <w:pPr>
              <w:jc w:val="center"/>
              <w:rPr>
                <w:rFonts w:hint="eastAsia" w:ascii="宋体" w:hAnsi="宋体" w:eastAsia="宋体" w:cs="宋体"/>
                <w:b w:val="0"/>
                <w:bCs/>
                <w:i w:val="0"/>
                <w:iCs w:val="0"/>
                <w:color w:val="000000"/>
                <w:sz w:val="20"/>
                <w:szCs w:val="20"/>
                <w:u w:val="none"/>
              </w:rPr>
            </w:pPr>
          </w:p>
        </w:tc>
      </w:tr>
      <w:tr w14:paraId="62DC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601664D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5771156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7AE1721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130EE9A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3C813BF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5C3456F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34F4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4765F4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EBD9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736C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02A0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DC43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4944DD5">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水口水文站</w:t>
            </w:r>
          </w:p>
        </w:tc>
      </w:tr>
      <w:tr w14:paraId="2E89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E9AD15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4429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69FE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1621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2825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13</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9C67483">
            <w:pPr>
              <w:jc w:val="center"/>
              <w:rPr>
                <w:rFonts w:hint="eastAsia" w:ascii="宋体" w:hAnsi="宋体" w:eastAsia="宋体" w:cs="宋体"/>
                <w:b w:val="0"/>
                <w:bCs/>
                <w:i w:val="0"/>
                <w:iCs w:val="0"/>
                <w:color w:val="000000"/>
                <w:sz w:val="20"/>
                <w:szCs w:val="20"/>
                <w:u w:val="none"/>
              </w:rPr>
            </w:pPr>
          </w:p>
        </w:tc>
      </w:tr>
      <w:tr w14:paraId="425E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6CE18B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7EE3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218B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61F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F208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8</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7784A22">
            <w:pPr>
              <w:jc w:val="center"/>
              <w:rPr>
                <w:rFonts w:hint="eastAsia" w:ascii="宋体" w:hAnsi="宋体" w:eastAsia="宋体" w:cs="宋体"/>
                <w:b w:val="0"/>
                <w:bCs/>
                <w:i w:val="0"/>
                <w:iCs w:val="0"/>
                <w:color w:val="000000"/>
                <w:sz w:val="20"/>
                <w:szCs w:val="20"/>
                <w:u w:val="none"/>
              </w:rPr>
            </w:pPr>
          </w:p>
        </w:tc>
      </w:tr>
      <w:tr w14:paraId="2B47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68817D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0B91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C7AC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FD55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2371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72A4559">
            <w:pPr>
              <w:jc w:val="center"/>
              <w:rPr>
                <w:rFonts w:hint="eastAsia" w:ascii="宋体" w:hAnsi="宋体" w:eastAsia="宋体" w:cs="宋体"/>
                <w:b w:val="0"/>
                <w:bCs/>
                <w:i w:val="0"/>
                <w:iCs w:val="0"/>
                <w:color w:val="000000"/>
                <w:sz w:val="20"/>
                <w:szCs w:val="20"/>
                <w:u w:val="none"/>
              </w:rPr>
            </w:pPr>
          </w:p>
        </w:tc>
      </w:tr>
      <w:tr w14:paraId="026A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8C0E96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1461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B126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43C9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A067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2ED240C">
            <w:pPr>
              <w:jc w:val="center"/>
              <w:rPr>
                <w:rFonts w:hint="eastAsia" w:ascii="宋体" w:hAnsi="宋体" w:eastAsia="宋体" w:cs="宋体"/>
                <w:b w:val="0"/>
                <w:bCs/>
                <w:i w:val="0"/>
                <w:iCs w:val="0"/>
                <w:color w:val="000000"/>
                <w:sz w:val="20"/>
                <w:szCs w:val="20"/>
                <w:u w:val="none"/>
              </w:rPr>
            </w:pPr>
          </w:p>
        </w:tc>
      </w:tr>
      <w:tr w14:paraId="16EC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C7320B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BB04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440E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2049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1A86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EF3D7E7">
            <w:pPr>
              <w:jc w:val="center"/>
              <w:rPr>
                <w:rFonts w:hint="eastAsia" w:ascii="宋体" w:hAnsi="宋体" w:eastAsia="宋体" w:cs="宋体"/>
                <w:b w:val="0"/>
                <w:bCs/>
                <w:i w:val="0"/>
                <w:iCs w:val="0"/>
                <w:color w:val="000000"/>
                <w:sz w:val="20"/>
                <w:szCs w:val="20"/>
                <w:u w:val="none"/>
              </w:rPr>
            </w:pPr>
          </w:p>
        </w:tc>
      </w:tr>
      <w:tr w14:paraId="4733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36966B2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CCF8D8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66F081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6302DE8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9FC874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7A5C6226">
            <w:pPr>
              <w:jc w:val="center"/>
              <w:rPr>
                <w:rFonts w:hint="eastAsia" w:ascii="宋体" w:hAnsi="宋体" w:eastAsia="宋体" w:cs="宋体"/>
                <w:b w:val="0"/>
                <w:bCs/>
                <w:i w:val="0"/>
                <w:iCs w:val="0"/>
                <w:color w:val="000000"/>
                <w:sz w:val="20"/>
                <w:szCs w:val="20"/>
                <w:u w:val="none"/>
              </w:rPr>
            </w:pPr>
          </w:p>
        </w:tc>
      </w:tr>
      <w:tr w14:paraId="0CDD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7688D6E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68E4B9F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2EE627E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45A9DAF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3BB82B4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02DCEC0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1BFF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A97DB0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CE66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A1D9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98DD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9DB5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A9F5039">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万源水文站</w:t>
            </w:r>
          </w:p>
        </w:tc>
      </w:tr>
      <w:tr w14:paraId="0477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9E8EB8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8497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DF46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829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D0BF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0E58D5B">
            <w:pPr>
              <w:jc w:val="center"/>
              <w:rPr>
                <w:rFonts w:hint="eastAsia" w:ascii="宋体" w:hAnsi="宋体" w:eastAsia="宋体" w:cs="宋体"/>
                <w:b w:val="0"/>
                <w:bCs/>
                <w:i w:val="0"/>
                <w:iCs w:val="0"/>
                <w:color w:val="000000"/>
                <w:sz w:val="20"/>
                <w:szCs w:val="20"/>
                <w:u w:val="none"/>
              </w:rPr>
            </w:pPr>
          </w:p>
        </w:tc>
      </w:tr>
      <w:tr w14:paraId="0B10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0748BD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9D94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23B9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8697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F2A6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AD56770">
            <w:pPr>
              <w:jc w:val="center"/>
              <w:rPr>
                <w:rFonts w:hint="eastAsia" w:ascii="宋体" w:hAnsi="宋体" w:eastAsia="宋体" w:cs="宋体"/>
                <w:b w:val="0"/>
                <w:bCs/>
                <w:i w:val="0"/>
                <w:iCs w:val="0"/>
                <w:color w:val="000000"/>
                <w:sz w:val="20"/>
                <w:szCs w:val="20"/>
                <w:u w:val="none"/>
              </w:rPr>
            </w:pPr>
          </w:p>
        </w:tc>
      </w:tr>
      <w:tr w14:paraId="3565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FC0E6E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E29A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FC1B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9D89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95FF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7EA9435">
            <w:pPr>
              <w:jc w:val="center"/>
              <w:rPr>
                <w:rFonts w:hint="eastAsia" w:ascii="宋体" w:hAnsi="宋体" w:eastAsia="宋体" w:cs="宋体"/>
                <w:b w:val="0"/>
                <w:bCs/>
                <w:i w:val="0"/>
                <w:iCs w:val="0"/>
                <w:color w:val="000000"/>
                <w:sz w:val="20"/>
                <w:szCs w:val="20"/>
                <w:u w:val="none"/>
              </w:rPr>
            </w:pPr>
          </w:p>
        </w:tc>
      </w:tr>
      <w:tr w14:paraId="5674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2A41C74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8BFA75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2ADC6A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07DC5F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0F722E9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12A56493">
            <w:pPr>
              <w:jc w:val="center"/>
              <w:rPr>
                <w:rFonts w:hint="eastAsia" w:ascii="宋体" w:hAnsi="宋体" w:eastAsia="宋体" w:cs="宋体"/>
                <w:b w:val="0"/>
                <w:bCs/>
                <w:i w:val="0"/>
                <w:iCs w:val="0"/>
                <w:color w:val="000000"/>
                <w:sz w:val="20"/>
                <w:szCs w:val="20"/>
                <w:u w:val="none"/>
              </w:rPr>
            </w:pPr>
          </w:p>
        </w:tc>
      </w:tr>
      <w:tr w14:paraId="704E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64B2DF8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4A0A638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440D209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739EC5A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14E40E6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68B736D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5B2A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5F1D35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ED9E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A269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43C0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1185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CC7C750">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新街水文站</w:t>
            </w:r>
          </w:p>
        </w:tc>
      </w:tr>
      <w:tr w14:paraId="117B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0CC4F1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62F2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1CD3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9AA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BFB0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F3DEF65">
            <w:pPr>
              <w:jc w:val="center"/>
              <w:rPr>
                <w:rFonts w:hint="eastAsia" w:ascii="宋体" w:hAnsi="宋体" w:eastAsia="宋体" w:cs="宋体"/>
                <w:b w:val="0"/>
                <w:bCs/>
                <w:i w:val="0"/>
                <w:iCs w:val="0"/>
                <w:color w:val="000000"/>
                <w:sz w:val="20"/>
                <w:szCs w:val="20"/>
                <w:u w:val="none"/>
              </w:rPr>
            </w:pPr>
          </w:p>
        </w:tc>
      </w:tr>
      <w:tr w14:paraId="7112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8D34E4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6607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40C0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20D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D57C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55362F9">
            <w:pPr>
              <w:jc w:val="center"/>
              <w:rPr>
                <w:rFonts w:hint="eastAsia" w:ascii="宋体" w:hAnsi="宋体" w:eastAsia="宋体" w:cs="宋体"/>
                <w:b w:val="0"/>
                <w:bCs/>
                <w:i w:val="0"/>
                <w:iCs w:val="0"/>
                <w:color w:val="000000"/>
                <w:sz w:val="20"/>
                <w:szCs w:val="20"/>
                <w:u w:val="none"/>
              </w:rPr>
            </w:pPr>
          </w:p>
        </w:tc>
      </w:tr>
      <w:tr w14:paraId="182A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F4471A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95EE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C2D1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结构物长、宽、高</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670A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F48D4">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2129BFC">
            <w:pPr>
              <w:jc w:val="center"/>
              <w:rPr>
                <w:rFonts w:hint="eastAsia" w:ascii="宋体" w:hAnsi="宋体" w:eastAsia="宋体" w:cs="宋体"/>
                <w:b w:val="0"/>
                <w:bCs/>
                <w:i w:val="0"/>
                <w:iCs w:val="0"/>
                <w:color w:val="000000"/>
                <w:sz w:val="20"/>
                <w:szCs w:val="20"/>
                <w:u w:val="none"/>
              </w:rPr>
            </w:pPr>
          </w:p>
        </w:tc>
      </w:tr>
      <w:tr w14:paraId="22BE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A961D8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B485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258D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F11C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B278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697B3BE">
            <w:pPr>
              <w:jc w:val="center"/>
              <w:rPr>
                <w:rFonts w:hint="eastAsia" w:ascii="宋体" w:hAnsi="宋体" w:eastAsia="宋体" w:cs="宋体"/>
                <w:b w:val="0"/>
                <w:bCs/>
                <w:i w:val="0"/>
                <w:iCs w:val="0"/>
                <w:color w:val="000000"/>
                <w:sz w:val="20"/>
                <w:szCs w:val="20"/>
                <w:u w:val="none"/>
              </w:rPr>
            </w:pPr>
          </w:p>
        </w:tc>
      </w:tr>
      <w:tr w14:paraId="241E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461113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0661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F515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1C87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D76C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0431096">
            <w:pPr>
              <w:jc w:val="center"/>
              <w:rPr>
                <w:rFonts w:hint="eastAsia" w:ascii="宋体" w:hAnsi="宋体" w:eastAsia="宋体" w:cs="宋体"/>
                <w:b w:val="0"/>
                <w:bCs/>
                <w:i w:val="0"/>
                <w:iCs w:val="0"/>
                <w:color w:val="000000"/>
                <w:sz w:val="20"/>
                <w:szCs w:val="20"/>
                <w:u w:val="none"/>
              </w:rPr>
            </w:pPr>
          </w:p>
        </w:tc>
      </w:tr>
      <w:tr w14:paraId="0DB2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2E8C6FA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8D8FA9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8685D12">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73D389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FE56A7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16A1D44F">
            <w:pPr>
              <w:jc w:val="center"/>
              <w:rPr>
                <w:rFonts w:hint="eastAsia" w:ascii="宋体" w:hAnsi="宋体" w:eastAsia="宋体" w:cs="宋体"/>
                <w:b w:val="0"/>
                <w:bCs/>
                <w:i w:val="0"/>
                <w:iCs w:val="0"/>
                <w:color w:val="000000"/>
                <w:sz w:val="20"/>
                <w:szCs w:val="20"/>
                <w:u w:val="none"/>
              </w:rPr>
            </w:pPr>
          </w:p>
        </w:tc>
      </w:tr>
      <w:tr w14:paraId="4722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08"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37BBED3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序号</w:t>
            </w:r>
          </w:p>
        </w:tc>
        <w:tc>
          <w:tcPr>
            <w:tcW w:w="2547"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3024958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检测项目</w:t>
            </w:r>
          </w:p>
        </w:tc>
        <w:tc>
          <w:tcPr>
            <w:tcW w:w="3994"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445A1DB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检测内容</w:t>
            </w:r>
          </w:p>
        </w:tc>
        <w:tc>
          <w:tcPr>
            <w:tcW w:w="8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2328719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单位</w:t>
            </w:r>
          </w:p>
        </w:tc>
        <w:tc>
          <w:tcPr>
            <w:tcW w:w="70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000ACEC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数量</w:t>
            </w:r>
          </w:p>
        </w:tc>
        <w:tc>
          <w:tcPr>
            <w:tcW w:w="969"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7978A05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备注</w:t>
            </w:r>
          </w:p>
        </w:tc>
      </w:tr>
      <w:tr w14:paraId="4CAB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648540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E5DF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动力触探</w:t>
            </w:r>
          </w:p>
        </w:tc>
        <w:tc>
          <w:tcPr>
            <w:tcW w:w="4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B82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地基承载力</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A7A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3DCB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C2BE7B3">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有庆水文站</w:t>
            </w:r>
          </w:p>
        </w:tc>
      </w:tr>
      <w:tr w14:paraId="6FDF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399A9D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A14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67E4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F043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40E88">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10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8D06C32">
            <w:pPr>
              <w:jc w:val="center"/>
              <w:rPr>
                <w:rFonts w:hint="eastAsia" w:ascii="宋体" w:hAnsi="宋体" w:eastAsia="宋体" w:cs="宋体"/>
                <w:b w:val="0"/>
                <w:bCs/>
                <w:i w:val="0"/>
                <w:iCs w:val="0"/>
                <w:color w:val="000000"/>
                <w:sz w:val="20"/>
                <w:szCs w:val="20"/>
                <w:u w:val="none"/>
              </w:rPr>
            </w:pPr>
          </w:p>
        </w:tc>
      </w:tr>
      <w:tr w14:paraId="632B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B1F2D96">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8601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砂浆抗压</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D516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抗压强度</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7D9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A548F">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C847F6E">
            <w:pPr>
              <w:jc w:val="center"/>
              <w:rPr>
                <w:rFonts w:hint="eastAsia" w:ascii="宋体" w:hAnsi="宋体" w:eastAsia="宋体" w:cs="宋体"/>
                <w:b w:val="0"/>
                <w:bCs/>
                <w:i w:val="0"/>
                <w:iCs w:val="0"/>
                <w:color w:val="000000"/>
                <w:sz w:val="20"/>
                <w:szCs w:val="20"/>
                <w:u w:val="none"/>
              </w:rPr>
            </w:pPr>
          </w:p>
        </w:tc>
      </w:tr>
      <w:tr w14:paraId="2ED7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A23269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77F9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结构尺寸</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64309">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结构物尺寸</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2FFE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24B6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48369DE">
            <w:pPr>
              <w:jc w:val="center"/>
              <w:rPr>
                <w:rFonts w:hint="eastAsia" w:ascii="宋体" w:hAnsi="宋体" w:eastAsia="宋体" w:cs="宋体"/>
                <w:b w:val="0"/>
                <w:bCs/>
                <w:i w:val="0"/>
                <w:iCs w:val="0"/>
                <w:color w:val="000000"/>
                <w:sz w:val="20"/>
                <w:szCs w:val="20"/>
                <w:u w:val="none"/>
              </w:rPr>
            </w:pPr>
          </w:p>
        </w:tc>
      </w:tr>
      <w:tr w14:paraId="7888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BFF320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5</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3281A">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676E5">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钢筋保护层厚度、间距</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FAFE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7DA9D">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40</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5D00FBA">
            <w:pPr>
              <w:jc w:val="center"/>
              <w:rPr>
                <w:rFonts w:hint="eastAsia" w:ascii="宋体" w:hAnsi="宋体" w:eastAsia="宋体" w:cs="宋体"/>
                <w:b w:val="0"/>
                <w:bCs/>
                <w:i w:val="0"/>
                <w:iCs w:val="0"/>
                <w:color w:val="000000"/>
                <w:sz w:val="20"/>
                <w:szCs w:val="20"/>
                <w:u w:val="none"/>
              </w:rPr>
            </w:pPr>
          </w:p>
        </w:tc>
      </w:tr>
      <w:tr w14:paraId="75A2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2497D5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6</w:t>
            </w:r>
          </w:p>
        </w:tc>
        <w:tc>
          <w:tcPr>
            <w:tcW w:w="2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BEC60">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砼强度回弹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7EA3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砼强度</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A1E8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118E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4</w:t>
            </w:r>
          </w:p>
        </w:tc>
        <w:tc>
          <w:tcPr>
            <w:tcW w:w="969" w:type="dxa"/>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E9351F4">
            <w:pPr>
              <w:jc w:val="center"/>
              <w:rPr>
                <w:rFonts w:hint="eastAsia" w:ascii="宋体" w:hAnsi="宋体" w:eastAsia="宋体" w:cs="宋体"/>
                <w:b w:val="0"/>
                <w:bCs/>
                <w:i w:val="0"/>
                <w:iCs w:val="0"/>
                <w:color w:val="000000"/>
                <w:sz w:val="20"/>
                <w:szCs w:val="20"/>
                <w:u w:val="none"/>
              </w:rPr>
            </w:pPr>
          </w:p>
        </w:tc>
      </w:tr>
      <w:tr w14:paraId="4BDF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8"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4987406E">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7</w:t>
            </w:r>
          </w:p>
        </w:tc>
        <w:tc>
          <w:tcPr>
            <w:tcW w:w="2547"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355559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外观质量</w:t>
            </w:r>
          </w:p>
        </w:tc>
        <w:tc>
          <w:tcPr>
            <w:tcW w:w="399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528BCF7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表面缺陷、蜂窝麻面、裂缝等</w:t>
            </w:r>
          </w:p>
        </w:tc>
        <w:tc>
          <w:tcPr>
            <w:tcW w:w="8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0D36D9C">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组</w:t>
            </w:r>
          </w:p>
        </w:tc>
        <w:tc>
          <w:tcPr>
            <w:tcW w:w="70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72AB541">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2</w:t>
            </w:r>
          </w:p>
        </w:tc>
        <w:tc>
          <w:tcPr>
            <w:tcW w:w="969" w:type="dxa"/>
            <w:vMerge w:val="continue"/>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23B7EA68">
            <w:pPr>
              <w:jc w:val="center"/>
              <w:rPr>
                <w:rFonts w:hint="eastAsia" w:ascii="宋体" w:hAnsi="宋体" w:eastAsia="宋体" w:cs="宋体"/>
                <w:b w:val="0"/>
                <w:bCs/>
                <w:i w:val="0"/>
                <w:iCs w:val="0"/>
                <w:color w:val="000000"/>
                <w:sz w:val="20"/>
                <w:szCs w:val="20"/>
                <w:u w:val="none"/>
              </w:rPr>
            </w:pPr>
          </w:p>
        </w:tc>
      </w:tr>
    </w:tbl>
    <w:p w14:paraId="19FECF27">
      <w:pPr>
        <w:pStyle w:val="2"/>
        <w:rPr>
          <w:rFonts w:hint="default"/>
          <w:highlight w:val="none"/>
          <w:lang w:eastAsia="zh-CN"/>
        </w:rPr>
      </w:pPr>
    </w:p>
    <w:p w14:paraId="6A2AF232">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highlight w:val="none"/>
          <w:lang w:val="en-US" w:eastAsia="zh-CN"/>
        </w:rPr>
      </w:pPr>
      <w:r>
        <w:rPr>
          <w:rFonts w:hint="default" w:ascii="仿宋_GB2312" w:hAnsi="Calibri" w:eastAsia="仿宋_GB2312" w:cs="Times New Roman"/>
          <w:sz w:val="32"/>
          <w:szCs w:val="32"/>
          <w:highlight w:val="none"/>
          <w:lang w:eastAsia="zh-CN"/>
        </w:rPr>
        <w:t>（三）</w:t>
      </w:r>
      <w:r>
        <w:rPr>
          <w:rFonts w:hint="eastAsia" w:ascii="仿宋_GB2312" w:hAnsi="Calibri" w:eastAsia="仿宋_GB2312" w:cs="Times New Roman"/>
          <w:sz w:val="32"/>
          <w:szCs w:val="32"/>
          <w:highlight w:val="none"/>
          <w:lang w:val="en-US" w:eastAsia="zh-CN"/>
        </w:rPr>
        <w:t>商务及其他要求</w:t>
      </w:r>
    </w:p>
    <w:p w14:paraId="629978A6">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1.服</w:t>
      </w:r>
      <w:r>
        <w:rPr>
          <w:rFonts w:hint="eastAsia" w:ascii="Times New Roman" w:hAnsi="Times New Roman" w:eastAsia="仿宋_GB2312" w:cs="Times New Roman"/>
          <w:sz w:val="32"/>
          <w:szCs w:val="32"/>
          <w:highlight w:val="none"/>
          <w:lang w:val="en-US" w:eastAsia="zh-CN"/>
        </w:rPr>
        <w:t>务周期：</w:t>
      </w:r>
      <w:r>
        <w:rPr>
          <w:rFonts w:hint="default" w:ascii="Times New Roman" w:hAnsi="Times New Roman" w:eastAsia="仿宋_GB2312" w:cs="Times New Roman"/>
          <w:sz w:val="32"/>
          <w:szCs w:val="32"/>
          <w:highlight w:val="none"/>
          <w:lang w:val="en-US" w:eastAsia="zh-CN"/>
        </w:rPr>
        <w:t>自合同签订之日起至202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月3</w:t>
      </w:r>
      <w:r>
        <w:rPr>
          <w:rFonts w:hint="default" w:ascii="Times New Roman" w:hAnsi="Times New Roman" w:eastAsia="仿宋_GB2312" w:cs="Times New Roman"/>
          <w:sz w:val="32"/>
          <w:szCs w:val="32"/>
          <w:highlight w:val="none"/>
          <w:lang w:eastAsia="zh-CN"/>
        </w:rPr>
        <w:t>0</w:t>
      </w:r>
      <w:r>
        <w:rPr>
          <w:rFonts w:hint="default" w:ascii="Times New Roman" w:hAnsi="Times New Roman" w:eastAsia="仿宋_GB2312" w:cs="Times New Roman"/>
          <w:sz w:val="32"/>
          <w:szCs w:val="32"/>
          <w:highlight w:val="none"/>
          <w:lang w:val="en-US" w:eastAsia="zh-CN"/>
        </w:rPr>
        <w:t>日。</w:t>
      </w:r>
    </w:p>
    <w:p w14:paraId="0F570813">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2.</w:t>
      </w:r>
      <w:r>
        <w:rPr>
          <w:rFonts w:hint="eastAsia" w:ascii="Times New Roman" w:hAnsi="Times New Roman" w:eastAsia="仿宋_GB2312" w:cs="Times New Roman"/>
          <w:sz w:val="32"/>
          <w:szCs w:val="32"/>
          <w:highlight w:val="none"/>
          <w:lang w:val="en-US" w:eastAsia="zh-CN"/>
        </w:rPr>
        <w:t>服务地点：</w:t>
      </w:r>
      <w:r>
        <w:rPr>
          <w:rFonts w:hint="default" w:ascii="Times New Roman" w:hAnsi="Times New Roman" w:eastAsia="仿宋_GB2312" w:cs="Times New Roman"/>
          <w:sz w:val="32"/>
          <w:szCs w:val="32"/>
          <w:highlight w:val="none"/>
          <w:lang w:eastAsia="zh-CN"/>
        </w:rPr>
        <w:t>达州</w:t>
      </w:r>
      <w:r>
        <w:rPr>
          <w:rFonts w:hint="eastAsia" w:ascii="Times New Roman" w:hAnsi="Times New Roman" w:eastAsia="仿宋_GB2312" w:cs="Times New Roman"/>
          <w:sz w:val="32"/>
          <w:szCs w:val="32"/>
          <w:highlight w:val="none"/>
          <w:lang w:val="en-US" w:eastAsia="zh-CN"/>
        </w:rPr>
        <w:t>市。</w:t>
      </w:r>
    </w:p>
    <w:p w14:paraId="10C0F53A">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Calibri"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eastAsia="zh-CN"/>
        </w:rPr>
        <w:t>内容</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Calibri" w:eastAsia="仿宋_GB2312" w:cs="Times New Roman"/>
          <w:color w:val="auto"/>
          <w:sz w:val="32"/>
          <w:szCs w:val="32"/>
          <w:highlight w:val="none"/>
          <w:lang w:val="en-US" w:eastAsia="zh-CN"/>
        </w:rPr>
        <w:t>对</w:t>
      </w:r>
      <w:r>
        <w:rPr>
          <w:rFonts w:hint="default" w:ascii="仿宋_GB2312" w:hAnsi="Calibri" w:eastAsia="仿宋_GB2312" w:cs="Times New Roman"/>
          <w:color w:val="auto"/>
          <w:sz w:val="32"/>
          <w:szCs w:val="32"/>
          <w:highlight w:val="none"/>
          <w:lang w:eastAsia="zh-CN"/>
        </w:rPr>
        <w:t>上述工程</w:t>
      </w:r>
      <w:r>
        <w:rPr>
          <w:rFonts w:hint="eastAsia" w:ascii="仿宋_GB2312" w:hAnsi="Calibri" w:eastAsia="仿宋_GB2312" w:cs="Times New Roman"/>
          <w:color w:val="auto"/>
          <w:sz w:val="32"/>
          <w:szCs w:val="32"/>
          <w:highlight w:val="none"/>
          <w:lang w:val="en-US" w:eastAsia="zh-CN"/>
        </w:rPr>
        <w:t>施工中的原材料</w:t>
      </w:r>
      <w:r>
        <w:rPr>
          <w:rFonts w:hint="default"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中间产品</w:t>
      </w:r>
      <w:r>
        <w:rPr>
          <w:rFonts w:hint="default" w:ascii="仿宋_GB2312" w:hAnsi="Calibri" w:eastAsia="仿宋_GB2312" w:cs="Times New Roman"/>
          <w:color w:val="auto"/>
          <w:sz w:val="32"/>
          <w:szCs w:val="32"/>
          <w:highlight w:val="none"/>
          <w:lang w:eastAsia="zh-CN"/>
        </w:rPr>
        <w:t>和工程实体</w:t>
      </w:r>
      <w:r>
        <w:rPr>
          <w:rFonts w:hint="eastAsia" w:ascii="仿宋_GB2312" w:hAnsi="Calibri" w:eastAsia="仿宋_GB2312" w:cs="Times New Roman"/>
          <w:color w:val="auto"/>
          <w:sz w:val="32"/>
          <w:szCs w:val="32"/>
          <w:highlight w:val="none"/>
          <w:lang w:val="en-US" w:eastAsia="zh-CN"/>
        </w:rPr>
        <w:t>质量进行</w:t>
      </w:r>
      <w:r>
        <w:rPr>
          <w:rFonts w:hint="default" w:ascii="仿宋_GB2312" w:hAnsi="Calibri" w:eastAsia="仿宋_GB2312" w:cs="Times New Roman"/>
          <w:color w:val="auto"/>
          <w:sz w:val="32"/>
          <w:szCs w:val="32"/>
          <w:highlight w:val="none"/>
          <w:lang w:eastAsia="zh-CN"/>
        </w:rPr>
        <w:t>抽检，并对工程参建单位委托的检测单位工作开展情况开展质量监督</w:t>
      </w:r>
      <w:r>
        <w:rPr>
          <w:rFonts w:hint="eastAsia" w:ascii="仿宋_GB2312" w:hAnsi="Calibri" w:eastAsia="仿宋_GB2312" w:cs="Times New Roman"/>
          <w:color w:val="auto"/>
          <w:sz w:val="32"/>
          <w:szCs w:val="32"/>
          <w:highlight w:val="none"/>
          <w:lang w:val="en-US" w:eastAsia="zh-CN"/>
        </w:rPr>
        <w:t>。</w:t>
      </w:r>
    </w:p>
    <w:p w14:paraId="3985D339">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4.</w:t>
      </w:r>
      <w:r>
        <w:rPr>
          <w:rFonts w:hint="default" w:ascii="Times New Roman" w:hAnsi="Times New Roman" w:eastAsia="仿宋_GB2312" w:cs="Times New Roman"/>
          <w:sz w:val="32"/>
          <w:szCs w:val="32"/>
          <w:highlight w:val="none"/>
          <w:lang w:val="en-US" w:eastAsia="zh-CN"/>
        </w:rPr>
        <w:t>提</w:t>
      </w:r>
      <w:r>
        <w:rPr>
          <w:rFonts w:hint="default" w:ascii="仿宋_GB2312" w:hAnsi="Calibri" w:eastAsia="仿宋_GB2312" w:cs="Times New Roman"/>
          <w:sz w:val="32"/>
          <w:szCs w:val="32"/>
          <w:highlight w:val="none"/>
          <w:lang w:val="en-US" w:eastAsia="zh-CN"/>
        </w:rPr>
        <w:t>供成果要求</w:t>
      </w:r>
      <w:r>
        <w:rPr>
          <w:rFonts w:hint="default" w:ascii="仿宋_GB2312" w:hAnsi="Calibri" w:eastAsia="仿宋_GB2312" w:cs="Times New Roman"/>
          <w:sz w:val="32"/>
          <w:szCs w:val="32"/>
          <w:highlight w:val="none"/>
          <w:lang w:eastAsia="zh-CN"/>
        </w:rPr>
        <w:t>：供应商</w:t>
      </w:r>
      <w:r>
        <w:rPr>
          <w:rFonts w:hint="default" w:ascii="仿宋_GB2312" w:hAnsi="Calibri" w:eastAsia="仿宋_GB2312" w:cs="Times New Roman"/>
          <w:sz w:val="32"/>
          <w:szCs w:val="32"/>
          <w:highlight w:val="none"/>
          <w:lang w:val="en-US" w:eastAsia="zh-CN"/>
        </w:rPr>
        <w:t>接到</w:t>
      </w:r>
      <w:r>
        <w:rPr>
          <w:rFonts w:hint="default" w:ascii="仿宋_GB2312" w:hAnsi="Calibri" w:eastAsia="仿宋_GB2312" w:cs="Times New Roman"/>
          <w:sz w:val="32"/>
          <w:szCs w:val="32"/>
          <w:highlight w:val="none"/>
          <w:lang w:eastAsia="zh-CN"/>
        </w:rPr>
        <w:t>采购</w:t>
      </w:r>
      <w:r>
        <w:rPr>
          <w:rFonts w:hint="default" w:ascii="仿宋_GB2312" w:hAnsi="Calibri" w:eastAsia="仿宋_GB2312" w:cs="Times New Roman"/>
          <w:sz w:val="32"/>
          <w:szCs w:val="32"/>
          <w:highlight w:val="none"/>
          <w:lang w:val="en-US" w:eastAsia="zh-CN"/>
        </w:rPr>
        <w:t>人需要进行检测的通知后，应根据</w:t>
      </w:r>
      <w:r>
        <w:rPr>
          <w:rFonts w:hint="default" w:ascii="仿宋_GB2312" w:hAnsi="Calibri" w:eastAsia="仿宋_GB2312" w:cs="Times New Roman"/>
          <w:sz w:val="32"/>
          <w:szCs w:val="32"/>
          <w:highlight w:val="none"/>
          <w:lang w:eastAsia="zh-CN"/>
        </w:rPr>
        <w:t>采购</w:t>
      </w:r>
      <w:r>
        <w:rPr>
          <w:rFonts w:hint="default" w:ascii="仿宋_GB2312" w:hAnsi="Calibri" w:eastAsia="仿宋_GB2312" w:cs="Times New Roman"/>
          <w:sz w:val="32"/>
          <w:szCs w:val="32"/>
          <w:highlight w:val="none"/>
          <w:lang w:val="en-US" w:eastAsia="zh-CN"/>
        </w:rPr>
        <w:t>人提供的工程实际施工情况、设计图纸，在规定的期限内完成质量检测</w:t>
      </w:r>
      <w:r>
        <w:rPr>
          <w:rFonts w:hint="default" w:ascii="仿宋_GB2312" w:hAnsi="Calibri" w:eastAsia="仿宋_GB2312" w:cs="Times New Roman"/>
          <w:sz w:val="32"/>
          <w:szCs w:val="32"/>
          <w:highlight w:val="none"/>
          <w:lang w:eastAsia="zh-CN"/>
        </w:rPr>
        <w:t>工作</w:t>
      </w:r>
      <w:r>
        <w:rPr>
          <w:rFonts w:hint="default" w:ascii="仿宋_GB2312" w:hAnsi="Calibri" w:eastAsia="仿宋_GB2312" w:cs="Times New Roman"/>
          <w:sz w:val="32"/>
          <w:szCs w:val="32"/>
          <w:highlight w:val="none"/>
          <w:lang w:val="en-US" w:eastAsia="zh-CN"/>
        </w:rPr>
        <w:t>。</w:t>
      </w:r>
      <w:r>
        <w:rPr>
          <w:rFonts w:hint="default" w:ascii="仿宋_GB2312" w:hAnsi="Calibri" w:eastAsia="仿宋_GB2312" w:cs="Times New Roman"/>
          <w:sz w:val="32"/>
          <w:szCs w:val="32"/>
          <w:highlight w:val="none"/>
          <w:lang w:eastAsia="zh-CN"/>
        </w:rPr>
        <w:t>原</w:t>
      </w:r>
      <w:r>
        <w:rPr>
          <w:rFonts w:hint="eastAsia" w:ascii="Times New Roman" w:hAnsi="Times New Roman" w:eastAsia="仿宋_GB2312" w:cs="Times New Roman"/>
          <w:sz w:val="32"/>
          <w:szCs w:val="32"/>
          <w:highlight w:val="none"/>
          <w:lang w:eastAsia="zh-CN"/>
        </w:rPr>
        <w:t>材料及中间产品检测在检测后10个工作日内提</w:t>
      </w:r>
      <w:r>
        <w:rPr>
          <w:rFonts w:hint="default" w:ascii="Times New Roman" w:hAnsi="Times New Roman" w:eastAsia="仿宋_GB2312" w:cs="Times New Roman"/>
          <w:sz w:val="32"/>
          <w:szCs w:val="32"/>
          <w:highlight w:val="none"/>
          <w:lang w:eastAsia="zh-CN"/>
        </w:rPr>
        <w:t>交</w:t>
      </w:r>
      <w:r>
        <w:rPr>
          <w:rFonts w:hint="eastAsia" w:ascii="Times New Roman" w:hAnsi="Times New Roman" w:eastAsia="仿宋_GB2312" w:cs="Times New Roman"/>
          <w:sz w:val="32"/>
          <w:szCs w:val="32"/>
          <w:highlight w:val="none"/>
          <w:lang w:eastAsia="zh-CN"/>
        </w:rPr>
        <w:t>检测报告</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有龄期或时间要求</w:t>
      </w:r>
      <w:r>
        <w:rPr>
          <w:rFonts w:hint="default" w:ascii="Times New Roman" w:hAnsi="Times New Roman" w:eastAsia="仿宋_GB2312" w:cs="Times New Roman"/>
          <w:sz w:val="32"/>
          <w:szCs w:val="32"/>
          <w:highlight w:val="none"/>
          <w:lang w:eastAsia="zh-CN"/>
        </w:rPr>
        <w:t>除</w:t>
      </w:r>
      <w:r>
        <w:rPr>
          <w:rFonts w:hint="eastAsia" w:ascii="Times New Roman" w:hAnsi="Times New Roman" w:eastAsia="仿宋_GB2312" w:cs="Times New Roman"/>
          <w:sz w:val="32"/>
          <w:szCs w:val="32"/>
          <w:highlight w:val="none"/>
          <w:lang w:eastAsia="zh-CN"/>
        </w:rPr>
        <w:t>外</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实体</w:t>
      </w:r>
      <w:r>
        <w:rPr>
          <w:rFonts w:hint="default" w:ascii="Times New Roman" w:hAnsi="Times New Roman" w:eastAsia="仿宋_GB2312" w:cs="Times New Roman"/>
          <w:sz w:val="32"/>
          <w:szCs w:val="32"/>
          <w:highlight w:val="none"/>
          <w:lang w:eastAsia="zh-CN"/>
        </w:rPr>
        <w:t>质量</w:t>
      </w:r>
      <w:r>
        <w:rPr>
          <w:rFonts w:hint="eastAsia" w:ascii="Times New Roman" w:hAnsi="Times New Roman" w:eastAsia="仿宋_GB2312" w:cs="Times New Roman"/>
          <w:sz w:val="32"/>
          <w:szCs w:val="32"/>
          <w:highlight w:val="none"/>
          <w:lang w:eastAsia="zh-CN"/>
        </w:rPr>
        <w:t>检测后</w:t>
      </w:r>
      <w:r>
        <w:rPr>
          <w:rFonts w:hint="default" w:ascii="Times New Roman" w:hAnsi="Times New Roman" w:eastAsia="仿宋_GB2312" w:cs="Times New Roman"/>
          <w:sz w:val="32"/>
          <w:szCs w:val="32"/>
          <w:highlight w:val="none"/>
          <w:lang w:eastAsia="zh-CN"/>
        </w:rPr>
        <w:t>10</w:t>
      </w:r>
      <w:r>
        <w:rPr>
          <w:rFonts w:hint="eastAsia" w:ascii="Times New Roman" w:hAnsi="Times New Roman" w:eastAsia="仿宋_GB2312" w:cs="Times New Roman"/>
          <w:sz w:val="32"/>
          <w:szCs w:val="32"/>
          <w:highlight w:val="none"/>
          <w:lang w:eastAsia="zh-CN"/>
        </w:rPr>
        <w:t>个工作日内提交检测报告或填写质量评定表</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特殊情况除外</w:t>
      </w:r>
      <w:r>
        <w:rPr>
          <w:rFonts w:hint="default" w:ascii="Times New Roman" w:hAnsi="Times New Roman" w:eastAsia="仿宋_GB2312" w:cs="Times New Roman"/>
          <w:sz w:val="32"/>
          <w:szCs w:val="32"/>
          <w:highlight w:val="none"/>
          <w:lang w:eastAsia="zh-CN"/>
        </w:rPr>
        <w:t>），所有检测报告</w:t>
      </w:r>
      <w:r>
        <w:rPr>
          <w:rFonts w:hint="default" w:ascii="Times New Roman" w:hAnsi="Times New Roman" w:eastAsia="仿宋_GB2312" w:cs="Times New Roman"/>
          <w:sz w:val="32"/>
          <w:szCs w:val="32"/>
          <w:highlight w:val="none"/>
          <w:lang w:val="en-US" w:eastAsia="zh-CN"/>
        </w:rPr>
        <w:t>出具</w:t>
      </w:r>
      <w:r>
        <w:rPr>
          <w:rFonts w:hint="default" w:ascii="Times New Roman" w:hAnsi="Times New Roman" w:eastAsia="仿宋_GB2312" w:cs="Times New Roman"/>
          <w:sz w:val="32"/>
          <w:szCs w:val="32"/>
          <w:highlight w:val="none"/>
          <w:lang w:eastAsia="zh-CN"/>
        </w:rPr>
        <w:t>后5个</w:t>
      </w:r>
      <w:r>
        <w:rPr>
          <w:rFonts w:hint="default" w:ascii="仿宋_GB2312" w:hAnsi="Calibri" w:eastAsia="仿宋_GB2312" w:cs="Times New Roman"/>
          <w:sz w:val="32"/>
          <w:szCs w:val="32"/>
          <w:highlight w:val="none"/>
          <w:lang w:eastAsia="zh-CN"/>
        </w:rPr>
        <w:t>工作日内编制完成最终</w:t>
      </w:r>
      <w:r>
        <w:rPr>
          <w:rFonts w:hint="default" w:ascii="仿宋_GB2312" w:hAnsi="Calibri" w:eastAsia="仿宋_GB2312" w:cs="Times New Roman"/>
          <w:sz w:val="32"/>
          <w:szCs w:val="32"/>
          <w:highlight w:val="none"/>
          <w:lang w:val="en-US" w:eastAsia="zh-CN"/>
        </w:rPr>
        <w:t>检测报告</w:t>
      </w:r>
      <w:r>
        <w:rPr>
          <w:rFonts w:hint="default" w:ascii="仿宋_GB2312" w:hAnsi="Calibri" w:eastAsia="仿宋_GB2312" w:cs="Times New Roman"/>
          <w:sz w:val="32"/>
          <w:szCs w:val="32"/>
          <w:highlight w:val="none"/>
          <w:lang w:eastAsia="zh-CN"/>
        </w:rPr>
        <w:t>。所有检测报告均需提交</w:t>
      </w:r>
      <w:r>
        <w:rPr>
          <w:rFonts w:hint="eastAsia" w:ascii="Times New Roman" w:hAnsi="Times New Roman" w:eastAsia="仿宋_GB2312" w:cs="Times New Roman"/>
          <w:sz w:val="32"/>
          <w:szCs w:val="32"/>
          <w:highlight w:val="none"/>
          <w:lang w:eastAsia="zh-CN"/>
        </w:rPr>
        <w:t>一式五份。</w:t>
      </w:r>
    </w:p>
    <w:p w14:paraId="36CDE670">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5.</w:t>
      </w:r>
      <w:r>
        <w:rPr>
          <w:rFonts w:hint="eastAsia" w:ascii="Times New Roman" w:hAnsi="Times New Roman" w:eastAsia="仿宋_GB2312" w:cs="Times New Roman"/>
          <w:sz w:val="32"/>
          <w:szCs w:val="32"/>
          <w:highlight w:val="none"/>
          <w:lang w:val="en-US" w:eastAsia="zh-CN"/>
        </w:rPr>
        <w:t>严格</w:t>
      </w:r>
      <w:r>
        <w:rPr>
          <w:rFonts w:hint="default" w:ascii="Times New Roman" w:hAnsi="Times New Roman" w:eastAsia="仿宋_GB2312" w:cs="Times New Roman"/>
          <w:sz w:val="32"/>
          <w:szCs w:val="32"/>
          <w:highlight w:val="none"/>
          <w:lang w:eastAsia="zh-CN"/>
        </w:rPr>
        <w:t>按</w:t>
      </w:r>
      <w:r>
        <w:rPr>
          <w:rFonts w:hint="eastAsia" w:ascii="Times New Roman" w:hAnsi="Times New Roman" w:eastAsia="仿宋_GB2312" w:cs="Times New Roman"/>
          <w:sz w:val="32"/>
          <w:szCs w:val="32"/>
          <w:highlight w:val="none"/>
          <w:lang w:val="en-US" w:eastAsia="zh-CN"/>
        </w:rPr>
        <w:t>照政府采购相关法律法规的要求进行验收。</w:t>
      </w:r>
    </w:p>
    <w:p w14:paraId="5F2C58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pPr>
      <w:r>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t>五、采购规则</w:t>
      </w:r>
    </w:p>
    <w:p w14:paraId="2A6D5DFB">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询价</w:t>
      </w:r>
      <w:r>
        <w:rPr>
          <w:rFonts w:hint="default" w:ascii="Times New Roman" w:hAnsi="Times New Roman" w:eastAsia="仿宋_GB2312" w:cs="Times New Roman"/>
          <w:sz w:val="32"/>
          <w:szCs w:val="32"/>
          <w:highlight w:val="none"/>
          <w:lang w:val="en-US" w:eastAsia="zh-CN"/>
        </w:rPr>
        <w:t>响应文件</w:t>
      </w:r>
      <w:r>
        <w:rPr>
          <w:rFonts w:hint="eastAsia" w:ascii="Times New Roman" w:hAnsi="Times New Roman" w:eastAsia="仿宋_GB2312" w:cs="Times New Roman"/>
          <w:sz w:val="32"/>
          <w:szCs w:val="32"/>
          <w:highlight w:val="none"/>
          <w:lang w:val="en-US" w:eastAsia="zh-CN"/>
        </w:rPr>
        <w:t>在满足采购方采购需求和响应</w:t>
      </w:r>
      <w:r>
        <w:rPr>
          <w:rFonts w:hint="default" w:ascii="Times New Roman" w:hAnsi="Times New Roman" w:eastAsia="仿宋_GB2312" w:cs="Times New Roman"/>
          <w:sz w:val="32"/>
          <w:szCs w:val="32"/>
          <w:highlight w:val="none"/>
          <w:lang w:eastAsia="zh-CN"/>
        </w:rPr>
        <w:t>文件</w:t>
      </w:r>
      <w:r>
        <w:rPr>
          <w:rFonts w:hint="default" w:ascii="Times New Roman" w:hAnsi="Times New Roman" w:eastAsia="仿宋_GB2312" w:cs="Times New Roman"/>
          <w:sz w:val="32"/>
          <w:szCs w:val="32"/>
          <w:highlight w:val="none"/>
          <w:lang w:val="en-US" w:eastAsia="zh-CN"/>
        </w:rPr>
        <w:t>要求情况下，经</w:t>
      </w:r>
      <w:r>
        <w:rPr>
          <w:rFonts w:hint="eastAsia" w:ascii="Times New Roman" w:hAnsi="Times New Roman" w:eastAsia="仿宋_GB2312" w:cs="Times New Roman"/>
          <w:sz w:val="32"/>
          <w:szCs w:val="32"/>
          <w:highlight w:val="none"/>
          <w:lang w:val="en-US" w:eastAsia="zh-CN"/>
        </w:rPr>
        <w:t>采购</w:t>
      </w:r>
      <w:r>
        <w:rPr>
          <w:rFonts w:hint="default" w:ascii="Times New Roman" w:hAnsi="Times New Roman" w:eastAsia="仿宋_GB2312" w:cs="Times New Roman"/>
          <w:sz w:val="32"/>
          <w:szCs w:val="32"/>
          <w:highlight w:val="none"/>
          <w:lang w:val="en-US" w:eastAsia="zh-CN"/>
        </w:rPr>
        <w:t>人</w:t>
      </w:r>
      <w:r>
        <w:rPr>
          <w:rFonts w:hint="eastAsia" w:ascii="Times New Roman" w:hAnsi="Times New Roman" w:eastAsia="仿宋_GB2312" w:cs="Times New Roman"/>
          <w:sz w:val="32"/>
          <w:szCs w:val="32"/>
          <w:highlight w:val="none"/>
          <w:lang w:val="en-US" w:eastAsia="zh-CN"/>
        </w:rPr>
        <w:t>询价</w:t>
      </w:r>
      <w:r>
        <w:rPr>
          <w:rFonts w:hint="default" w:ascii="Times New Roman" w:hAnsi="Times New Roman" w:eastAsia="仿宋_GB2312" w:cs="Times New Roman"/>
          <w:sz w:val="32"/>
          <w:szCs w:val="32"/>
          <w:highlight w:val="none"/>
          <w:lang w:val="en-US" w:eastAsia="zh-CN"/>
        </w:rPr>
        <w:t>小组评审后，报价最低者确定为</w:t>
      </w:r>
      <w:r>
        <w:rPr>
          <w:rFonts w:hint="default" w:ascii="Times New Roman" w:hAnsi="Times New Roman" w:eastAsia="仿宋_GB2312" w:cs="Times New Roman"/>
          <w:sz w:val="32"/>
          <w:szCs w:val="32"/>
          <w:highlight w:val="none"/>
          <w:lang w:eastAsia="zh-CN"/>
        </w:rPr>
        <w:t>成交供应商</w:t>
      </w:r>
      <w:r>
        <w:rPr>
          <w:rFonts w:hint="default" w:ascii="Times New Roman" w:hAnsi="Times New Roman" w:eastAsia="仿宋_GB2312" w:cs="Times New Roman"/>
          <w:sz w:val="32"/>
          <w:szCs w:val="32"/>
          <w:highlight w:val="none"/>
          <w:lang w:val="en-US" w:eastAsia="zh-CN"/>
        </w:rPr>
        <w:t>。</w:t>
      </w:r>
    </w:p>
    <w:p w14:paraId="7DC020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pPr>
      <w:r>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t>六、</w:t>
      </w:r>
      <w:r>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t>询价</w:t>
      </w:r>
      <w:r>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t>响应文件提交</w:t>
      </w:r>
    </w:p>
    <w:p w14:paraId="757EA12E">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询价响应文件</w:t>
      </w:r>
      <w:r>
        <w:rPr>
          <w:rFonts w:hint="default" w:ascii="Times New Roman" w:hAnsi="Times New Roman" w:eastAsia="仿宋_GB2312" w:cs="Times New Roman"/>
          <w:sz w:val="32"/>
          <w:szCs w:val="32"/>
          <w:highlight w:val="none"/>
          <w:lang w:eastAsia="zh-CN"/>
        </w:rPr>
        <w:t>应</w:t>
      </w:r>
      <w:r>
        <w:rPr>
          <w:rFonts w:hint="default" w:ascii="Times New Roman" w:hAnsi="Times New Roman" w:eastAsia="仿宋_GB2312" w:cs="Times New Roman"/>
          <w:sz w:val="32"/>
          <w:szCs w:val="32"/>
          <w:highlight w:val="none"/>
          <w:lang w:val="en-US" w:eastAsia="zh-CN"/>
        </w:rPr>
        <w:t>于</w:t>
      </w: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lang w:val="en-US" w:eastAsia="zh-CN"/>
        </w:rPr>
        <w:t>日9:</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0—1</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w:t>
      </w:r>
      <w:bookmarkStart w:id="23" w:name="_GoBack"/>
      <w:bookmarkEnd w:id="23"/>
      <w:r>
        <w:rPr>
          <w:rFonts w:hint="default"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val="en-US" w:eastAsia="zh-CN"/>
        </w:rPr>
        <w:t>（北京时间）</w:t>
      </w:r>
      <w:r>
        <w:rPr>
          <w:rFonts w:hint="default" w:ascii="Times New Roman" w:hAnsi="Times New Roman" w:eastAsia="仿宋_GB2312" w:cs="Times New Roman"/>
          <w:sz w:val="32"/>
          <w:szCs w:val="32"/>
          <w:highlight w:val="none"/>
          <w:lang w:val="en-US" w:eastAsia="zh-CN"/>
        </w:rPr>
        <w:t>密封递交至达州市</w:t>
      </w:r>
      <w:r>
        <w:rPr>
          <w:rFonts w:hint="eastAsia" w:ascii="Times New Roman" w:hAnsi="Times New Roman" w:eastAsia="仿宋_GB2312" w:cs="Times New Roman"/>
          <w:sz w:val="32"/>
          <w:szCs w:val="32"/>
          <w:highlight w:val="none"/>
          <w:lang w:val="en-US" w:eastAsia="zh-CN"/>
        </w:rPr>
        <w:t>水务局四</w:t>
      </w:r>
      <w:r>
        <w:rPr>
          <w:rFonts w:hint="default" w:ascii="Times New Roman" w:hAnsi="Times New Roman" w:eastAsia="仿宋_GB2312" w:cs="Times New Roman"/>
          <w:sz w:val="32"/>
          <w:szCs w:val="32"/>
          <w:highlight w:val="none"/>
          <w:lang w:val="en-US" w:eastAsia="zh-CN"/>
        </w:rPr>
        <w:t>楼</w:t>
      </w:r>
      <w:r>
        <w:rPr>
          <w:rFonts w:hint="eastAsia" w:ascii="Times New Roman" w:hAnsi="Times New Roman" w:eastAsia="仿宋_GB2312" w:cs="Times New Roman"/>
          <w:sz w:val="32"/>
          <w:szCs w:val="32"/>
          <w:highlight w:val="none"/>
          <w:lang w:val="en-US" w:eastAsia="zh-CN"/>
        </w:rPr>
        <w:t>防汛值班室</w:t>
      </w:r>
      <w:r>
        <w:rPr>
          <w:rFonts w:hint="default" w:ascii="Times New Roman" w:hAnsi="Times New Roman" w:eastAsia="仿宋_GB2312" w:cs="Times New Roman"/>
          <w:sz w:val="32"/>
          <w:szCs w:val="32"/>
          <w:highlight w:val="none"/>
          <w:lang w:val="en-US" w:eastAsia="zh-CN"/>
        </w:rPr>
        <w:t>。</w:t>
      </w:r>
    </w:p>
    <w:p w14:paraId="0BC4D2C5">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联系</w:t>
      </w:r>
      <w:r>
        <w:rPr>
          <w:rFonts w:hint="eastAsia" w:ascii="Times New Roman" w:hAnsi="Times New Roman" w:eastAsia="仿宋_GB2312" w:cs="Times New Roman"/>
          <w:sz w:val="32"/>
          <w:szCs w:val="32"/>
          <w:highlight w:val="none"/>
          <w:lang w:val="en-US" w:eastAsia="zh-CN"/>
        </w:rPr>
        <w:t>地址：达州市达川区</w:t>
      </w:r>
      <w:r>
        <w:rPr>
          <w:rFonts w:hint="default" w:ascii="Times New Roman" w:hAnsi="Times New Roman" w:eastAsia="仿宋_GB2312" w:cs="Times New Roman"/>
          <w:sz w:val="32"/>
          <w:szCs w:val="32"/>
          <w:highlight w:val="none"/>
          <w:lang w:val="en-US" w:eastAsia="zh-CN"/>
        </w:rPr>
        <w:t>达川大道一段72</w:t>
      </w:r>
      <w:r>
        <w:rPr>
          <w:rFonts w:hint="eastAsia" w:ascii="Times New Roman" w:hAnsi="Times New Roman" w:eastAsia="仿宋_GB2312" w:cs="Times New Roman"/>
          <w:sz w:val="32"/>
          <w:szCs w:val="32"/>
          <w:highlight w:val="none"/>
          <w:lang w:val="en-US" w:eastAsia="zh-CN"/>
        </w:rPr>
        <w:t>号</w:t>
      </w:r>
    </w:p>
    <w:p w14:paraId="01309211">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联 系 人：黄</w:t>
      </w:r>
      <w:r>
        <w:rPr>
          <w:rFonts w:hint="eastAsia" w:ascii="Times New Roman" w:hAnsi="Times New Roman" w:eastAsia="仿宋_GB2312" w:cs="Times New Roman"/>
          <w:sz w:val="32"/>
          <w:szCs w:val="32"/>
          <w:highlight w:val="none"/>
          <w:lang w:eastAsia="zh-CN"/>
        </w:rPr>
        <w:t>先生</w:t>
      </w:r>
    </w:p>
    <w:p w14:paraId="5C827214">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FF000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9162868556</w:t>
      </w:r>
    </w:p>
    <w:p w14:paraId="351F26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pPr>
      <w:r>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t>七</w:t>
      </w:r>
      <w:r>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t>、公告期限</w:t>
      </w:r>
    </w:p>
    <w:p w14:paraId="37007808">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自本公告发布之日起</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sz w:val="32"/>
          <w:szCs w:val="32"/>
          <w:highlight w:val="none"/>
          <w:lang w:val="en-US" w:eastAsia="zh-CN"/>
        </w:rPr>
        <w:t>个工作日。</w:t>
      </w:r>
    </w:p>
    <w:p w14:paraId="19FEE4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pPr>
      <w:r>
        <w:rPr>
          <w:rStyle w:val="11"/>
          <w:rFonts w:hint="default" w:ascii="黑体" w:hAnsi="黑体" w:eastAsia="黑体" w:cs="黑体"/>
          <w:b w:val="0"/>
          <w:bCs/>
          <w:i w:val="0"/>
          <w:iCs w:val="0"/>
          <w:caps w:val="0"/>
          <w:color w:val="000000"/>
          <w:spacing w:val="15"/>
          <w:sz w:val="32"/>
          <w:szCs w:val="32"/>
          <w:highlight w:val="none"/>
          <w:shd w:val="clear" w:color="auto" w:fill="FFFFFF"/>
          <w:lang w:eastAsia="zh-CN"/>
        </w:rPr>
        <w:t>八</w:t>
      </w:r>
      <w:r>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t>、询价程序和成交标准</w:t>
      </w:r>
    </w:p>
    <w:p w14:paraId="6D0DABC2">
      <w:pPr>
        <w:keepNext w:val="0"/>
        <w:keepLines w:val="0"/>
        <w:pageBreakBefore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供应商在指定的截止时间之前，到</w:t>
      </w:r>
      <w:r>
        <w:rPr>
          <w:rFonts w:hint="eastAsia" w:ascii="Times New Roman" w:hAnsi="Times New Roman" w:eastAsia="仿宋_GB2312" w:cs="Times New Roman"/>
          <w:sz w:val="32"/>
          <w:szCs w:val="32"/>
          <w:highlight w:val="none"/>
          <w:lang w:val="en-US" w:eastAsia="zh-CN"/>
        </w:rPr>
        <w:t>询价</w:t>
      </w:r>
      <w:r>
        <w:rPr>
          <w:rFonts w:hint="default" w:ascii="Times New Roman" w:hAnsi="Times New Roman" w:eastAsia="仿宋_GB2312" w:cs="Times New Roman"/>
          <w:sz w:val="32"/>
          <w:szCs w:val="32"/>
          <w:highlight w:val="none"/>
          <w:lang w:val="en-US" w:eastAsia="zh-CN"/>
        </w:rPr>
        <w:t>地点签到并递交</w:t>
      </w:r>
      <w:r>
        <w:rPr>
          <w:rFonts w:hint="eastAsia" w:ascii="Times New Roman" w:hAnsi="Times New Roman" w:eastAsia="仿宋_GB2312" w:cs="Times New Roman"/>
          <w:sz w:val="32"/>
          <w:szCs w:val="32"/>
          <w:highlight w:val="none"/>
          <w:lang w:val="en-US" w:eastAsia="zh-CN"/>
        </w:rPr>
        <w:t>询价</w:t>
      </w:r>
      <w:r>
        <w:rPr>
          <w:rFonts w:hint="default" w:ascii="Times New Roman" w:hAnsi="Times New Roman" w:eastAsia="仿宋_GB2312" w:cs="Times New Roman"/>
          <w:sz w:val="32"/>
          <w:szCs w:val="32"/>
          <w:highlight w:val="none"/>
          <w:lang w:val="en-US" w:eastAsia="zh-CN"/>
        </w:rPr>
        <w:t>响应文件。</w:t>
      </w:r>
    </w:p>
    <w:p w14:paraId="3A6DCE27">
      <w:pPr>
        <w:keepNext w:val="0"/>
        <w:keepLines w:val="0"/>
        <w:pageBreakBefore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.询价小组对递交响应文件的供应商进行资格审查。</w:t>
      </w:r>
    </w:p>
    <w:p w14:paraId="6554EE0E">
      <w:pPr>
        <w:keepNext w:val="0"/>
        <w:keepLines w:val="0"/>
        <w:pageBreakBefore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.当场宣布资格审查结果。</w:t>
      </w:r>
    </w:p>
    <w:p w14:paraId="7C3A5A7C">
      <w:pPr>
        <w:keepNext w:val="0"/>
        <w:keepLines w:val="0"/>
        <w:pageBreakBefore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.询价小组对通过资格审查的供应商进行符合性审查</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询价小组审查供应商的投标响应文件是否满足询价文件规定要求</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14:paraId="6EDA629B">
      <w:pPr>
        <w:keepNext w:val="0"/>
        <w:keepLines w:val="0"/>
        <w:pageBreakBefore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.当场宣布符合性审查结果。</w:t>
      </w:r>
    </w:p>
    <w:p w14:paraId="538CA28E">
      <w:pPr>
        <w:keepNext w:val="0"/>
        <w:keepLines w:val="0"/>
        <w:pageBreakBefore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.询价小组当场公布通过资格审查和符合性审查供应商的报价。</w:t>
      </w:r>
    </w:p>
    <w:p w14:paraId="0396DA43">
      <w:pPr>
        <w:keepNext w:val="0"/>
        <w:keepLines w:val="0"/>
        <w:pageBreakBefore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sz w:val="32"/>
          <w:szCs w:val="32"/>
          <w:highlight w:val="none"/>
          <w:lang w:val="en-US" w:eastAsia="zh-CN"/>
        </w:rPr>
        <w:t>7</w:t>
      </w:r>
      <w:r>
        <w:rPr>
          <w:rFonts w:hint="eastAsia" w:ascii="仿宋_GB2312" w:hAnsi="仿宋_GB2312" w:eastAsia="仿宋_GB2312" w:cs="仿宋_GB2312"/>
          <w:sz w:val="32"/>
          <w:szCs w:val="32"/>
          <w:highlight w:val="none"/>
          <w:lang w:val="en-US" w:eastAsia="zh-CN"/>
        </w:rPr>
        <w:t>.询价小组按照</w:t>
      </w:r>
      <w:r>
        <w:rPr>
          <w:rFonts w:hint="eastAsia" w:ascii="仿宋_GB2312" w:hAnsi="仿宋_GB2312" w:eastAsia="仿宋_GB2312" w:cs="仿宋_GB2312"/>
          <w:sz w:val="32"/>
          <w:szCs w:val="32"/>
          <w:highlight w:val="none"/>
        </w:rPr>
        <w:t>报价最低的原则，供应商的报价由低到高排序，推荐成交候选供应商名单</w:t>
      </w:r>
      <w:r>
        <w:rPr>
          <w:rFonts w:hint="eastAsia" w:ascii="Times New Roman" w:hAnsi="Times New Roman" w:eastAsia="仿宋_GB2312" w:cs="Times New Roman"/>
          <w:sz w:val="32"/>
          <w:szCs w:val="32"/>
          <w:highlight w:val="none"/>
          <w:lang w:val="en-US" w:eastAsia="zh-CN"/>
        </w:rPr>
        <w:t>1—3</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由采购人按顺序确定成交供应商。</w:t>
      </w:r>
    </w:p>
    <w:p w14:paraId="3C916751">
      <w:pPr>
        <w:keepNext w:val="0"/>
        <w:keepLines w:val="0"/>
        <w:pageBreakBefore w:val="0"/>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sz w:val="32"/>
          <w:szCs w:val="32"/>
          <w:highlight w:val="none"/>
          <w:lang w:val="en-US" w:eastAsia="zh-CN"/>
        </w:rPr>
        <w:t>8</w:t>
      </w:r>
      <w:r>
        <w:rPr>
          <w:rFonts w:hint="eastAsia" w:ascii="仿宋_GB2312" w:hAnsi="仿宋_GB2312" w:eastAsia="仿宋_GB2312" w:cs="仿宋_GB2312"/>
          <w:sz w:val="32"/>
          <w:szCs w:val="32"/>
          <w:highlight w:val="none"/>
        </w:rPr>
        <w:t>.供应商报价相同的，以供应商抽签方式确定成交候选供应商顺序。</w:t>
      </w:r>
    </w:p>
    <w:p w14:paraId="63B6F680">
      <w:pPr>
        <w:keepNext w:val="0"/>
        <w:keepLines w:val="0"/>
        <w:pageBreakBefore w:val="0"/>
        <w:widowControl/>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.成交供应商与采购方须按有关要求进行验收。</w:t>
      </w:r>
    </w:p>
    <w:p w14:paraId="00E4A1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pPr>
      <w:r>
        <w:rPr>
          <w:rStyle w:val="11"/>
          <w:rFonts w:hint="default" w:ascii="黑体" w:hAnsi="黑体" w:eastAsia="黑体" w:cs="黑体"/>
          <w:b w:val="0"/>
          <w:bCs/>
          <w:i w:val="0"/>
          <w:iCs w:val="0"/>
          <w:caps w:val="0"/>
          <w:color w:val="000000"/>
          <w:spacing w:val="15"/>
          <w:sz w:val="32"/>
          <w:szCs w:val="32"/>
          <w:highlight w:val="none"/>
          <w:shd w:val="clear" w:color="auto" w:fill="FFFFFF"/>
          <w:lang w:val="en-US" w:eastAsia="zh-CN"/>
        </w:rPr>
        <w:t>十</w:t>
      </w:r>
      <w:r>
        <w:rPr>
          <w:rStyle w:val="11"/>
          <w:rFonts w:hint="eastAsia" w:ascii="黑体" w:hAnsi="黑体" w:eastAsia="黑体" w:cs="黑体"/>
          <w:b w:val="0"/>
          <w:bCs/>
          <w:i w:val="0"/>
          <w:iCs w:val="0"/>
          <w:caps w:val="0"/>
          <w:color w:val="000000"/>
          <w:spacing w:val="15"/>
          <w:sz w:val="32"/>
          <w:szCs w:val="32"/>
          <w:highlight w:val="none"/>
          <w:shd w:val="clear" w:color="auto" w:fill="FFFFFF"/>
          <w:lang w:val="en-US" w:eastAsia="zh-CN"/>
        </w:rPr>
        <w:t>、询价响应文件格式要求</w:t>
      </w:r>
    </w:p>
    <w:p w14:paraId="3A123C33">
      <w:pPr>
        <w:shd w:val="clear" w:color="auto" w:fil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br w:type="page"/>
      </w:r>
    </w:p>
    <w:p w14:paraId="3707DA93">
      <w:pPr>
        <w:shd w:val="clear" w:color="auto" w:fill="auto"/>
        <w:jc w:val="cente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询价</w:t>
      </w:r>
      <w:r>
        <w:rPr>
          <w:rFonts w:hint="eastAsia" w:ascii="黑体" w:hAnsi="黑体" w:eastAsia="黑体" w:cs="黑体"/>
          <w:b w:val="0"/>
          <w:bCs/>
          <w:sz w:val="32"/>
          <w:szCs w:val="32"/>
          <w:highlight w:val="none"/>
        </w:rPr>
        <w:t>响应文件封面</w:t>
      </w:r>
    </w:p>
    <w:p w14:paraId="643395D1">
      <w:pPr>
        <w:keepNext w:val="0"/>
        <w:keepLines w:val="0"/>
        <w:pageBreakBefore w:val="0"/>
        <w:widowControl w:val="0"/>
        <w:shd w:val="clear" w:color="auto" w:fill="auto"/>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highlight w:val="none"/>
        </w:rPr>
      </w:pPr>
    </w:p>
    <w:p w14:paraId="03DAD636">
      <w:pPr>
        <w:keepNext w:val="0"/>
        <w:keepLines w:val="0"/>
        <w:pageBreakBefore w:val="0"/>
        <w:widowControl w:val="0"/>
        <w:shd w:val="clear" w:color="auto" w:fill="auto"/>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highlight w:val="none"/>
        </w:rPr>
      </w:pPr>
    </w:p>
    <w:p w14:paraId="4353ED5E">
      <w:pPr>
        <w:shd w:val="clear" w:color="auto" w:fill="auto"/>
        <w:spacing w:line="360" w:lineRule="auto"/>
        <w:jc w:val="center"/>
        <w:rPr>
          <w:rFonts w:hint="eastAsia" w:ascii="方正小标宋简体" w:hAnsi="方正小标宋简体" w:eastAsia="方正小标宋简体" w:cs="方正小标宋简体"/>
          <w:b w:val="0"/>
          <w:bCs w:val="0"/>
          <w:spacing w:val="78"/>
          <w:sz w:val="44"/>
          <w:szCs w:val="44"/>
          <w:highlight w:val="none"/>
        </w:rPr>
      </w:pPr>
      <w:r>
        <w:rPr>
          <w:rFonts w:hint="eastAsia" w:ascii="方正小标宋简体" w:hAnsi="方正小标宋简体" w:eastAsia="方正小标宋简体" w:cs="方正小标宋简体"/>
          <w:b w:val="0"/>
          <w:bCs w:val="0"/>
          <w:spacing w:val="78"/>
          <w:sz w:val="44"/>
          <w:szCs w:val="44"/>
          <w:highlight w:val="none"/>
          <w:lang w:val="en-US" w:eastAsia="zh-CN"/>
        </w:rPr>
        <w:t>询价</w:t>
      </w:r>
      <w:r>
        <w:rPr>
          <w:rFonts w:hint="eastAsia" w:ascii="方正小标宋简体" w:hAnsi="方正小标宋简体" w:eastAsia="方正小标宋简体" w:cs="方正小标宋简体"/>
          <w:b w:val="0"/>
          <w:bCs w:val="0"/>
          <w:spacing w:val="78"/>
          <w:sz w:val="44"/>
          <w:szCs w:val="44"/>
          <w:highlight w:val="none"/>
        </w:rPr>
        <w:t>响应文件</w:t>
      </w:r>
    </w:p>
    <w:p w14:paraId="21DEF8B2">
      <w:pPr>
        <w:shd w:val="clear" w:color="auto" w:fill="auto"/>
        <w:spacing w:line="780" w:lineRule="exact"/>
        <w:ind w:firstLine="630" w:firstLineChars="196"/>
        <w:jc w:val="left"/>
        <w:rPr>
          <w:rFonts w:hint="eastAsia" w:ascii="仿宋" w:hAnsi="仿宋" w:eastAsia="仿宋" w:cs="仿宋"/>
          <w:b/>
          <w:bCs/>
          <w:sz w:val="32"/>
          <w:szCs w:val="32"/>
          <w:highlight w:val="none"/>
        </w:rPr>
      </w:pPr>
    </w:p>
    <w:p w14:paraId="05F1B464">
      <w:pPr>
        <w:shd w:val="clear" w:color="auto" w:fill="auto"/>
        <w:spacing w:line="780" w:lineRule="exact"/>
        <w:ind w:firstLine="630" w:firstLineChars="196"/>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采购项目名称：</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bCs/>
          <w:sz w:val="32"/>
          <w:szCs w:val="32"/>
          <w:highlight w:val="none"/>
          <w:u w:val="single"/>
        </w:rPr>
        <w:t xml:space="preserve">  </w:t>
      </w:r>
    </w:p>
    <w:p w14:paraId="46A71D7B">
      <w:pPr>
        <w:shd w:val="clear" w:color="auto" w:fill="auto"/>
        <w:spacing w:line="780" w:lineRule="exact"/>
        <w:ind w:firstLine="708" w:firstLineChars="196"/>
        <w:jc w:val="left"/>
        <w:rPr>
          <w:rFonts w:hint="eastAsia" w:ascii="仿宋" w:hAnsi="仿宋" w:eastAsia="仿宋" w:cs="仿宋"/>
          <w:b/>
          <w:bCs/>
          <w:sz w:val="32"/>
          <w:szCs w:val="32"/>
          <w:highlight w:val="none"/>
          <w:u w:val="single"/>
        </w:rPr>
      </w:pPr>
      <w:r>
        <w:rPr>
          <w:rFonts w:hint="eastAsia" w:ascii="仿宋" w:hAnsi="仿宋" w:eastAsia="仿宋" w:cs="仿宋"/>
          <w:b/>
          <w:bCs/>
          <w:spacing w:val="20"/>
          <w:sz w:val="32"/>
          <w:szCs w:val="32"/>
          <w:highlight w:val="none"/>
        </w:rPr>
        <w:t>供应商名称：</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bCs/>
          <w:sz w:val="32"/>
          <w:szCs w:val="32"/>
          <w:highlight w:val="none"/>
          <w:u w:val="single"/>
        </w:rPr>
        <w:t xml:space="preserve"> </w:t>
      </w:r>
    </w:p>
    <w:p w14:paraId="123B7A11">
      <w:pPr>
        <w:keepNext w:val="0"/>
        <w:keepLines w:val="0"/>
        <w:pageBreakBefore w:val="0"/>
        <w:widowControl w:val="0"/>
        <w:shd w:val="clear" w:color="auto" w:fill="auto"/>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none"/>
          <w:u w:val="single"/>
        </w:rPr>
      </w:pPr>
    </w:p>
    <w:p w14:paraId="76194B2B">
      <w:pPr>
        <w:keepNext w:val="0"/>
        <w:keepLines w:val="0"/>
        <w:pageBreakBefore w:val="0"/>
        <w:widowControl w:val="0"/>
        <w:shd w:val="clear" w:color="auto" w:fill="auto"/>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none"/>
        </w:rPr>
      </w:pPr>
    </w:p>
    <w:p w14:paraId="0D1E37A2">
      <w:pPr>
        <w:keepNext w:val="0"/>
        <w:keepLines w:val="0"/>
        <w:pageBreakBefore w:val="0"/>
        <w:widowControl w:val="0"/>
        <w:shd w:val="clear" w:color="auto" w:fill="auto"/>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none"/>
        </w:rPr>
      </w:pPr>
    </w:p>
    <w:p w14:paraId="5B360100">
      <w:pPr>
        <w:keepNext w:val="0"/>
        <w:keepLines w:val="0"/>
        <w:pageBreakBefore w:val="0"/>
        <w:widowControl w:val="0"/>
        <w:shd w:val="clear" w:color="auto" w:fill="auto"/>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none"/>
        </w:rPr>
      </w:pPr>
    </w:p>
    <w:p w14:paraId="2304C310">
      <w:pPr>
        <w:shd w:val="clear" w:color="auto" w:fill="auto"/>
        <w:spacing w:line="780" w:lineRule="exact"/>
        <w:ind w:firstLine="569" w:firstLineChars="177"/>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投 标 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40CA413E">
      <w:pPr>
        <w:shd w:val="clear" w:color="auto" w:fill="auto"/>
        <w:spacing w:line="780" w:lineRule="exact"/>
        <w:ind w:firstLine="569" w:firstLineChars="177"/>
        <w:rPr>
          <w:rFonts w:hint="eastAsia" w:ascii="仿宋" w:hAnsi="仿宋" w:eastAsia="仿宋" w:cs="仿宋"/>
          <w:b/>
          <w:bCs/>
          <w:sz w:val="32"/>
          <w:szCs w:val="32"/>
          <w:highlight w:val="none"/>
        </w:rPr>
      </w:pPr>
    </w:p>
    <w:p w14:paraId="31990EC8">
      <w:pPr>
        <w:shd w:val="clear" w:color="auto" w:fill="auto"/>
        <w:spacing w:line="780" w:lineRule="exact"/>
        <w:ind w:firstLine="569" w:firstLineChars="177"/>
        <w:rPr>
          <w:rFonts w:hint="eastAsia" w:ascii="仿宋" w:hAnsi="仿宋" w:eastAsia="仿宋" w:cs="仿宋"/>
          <w:b/>
          <w:bCs/>
          <w:sz w:val="32"/>
          <w:szCs w:val="32"/>
          <w:highlight w:val="none"/>
        </w:rPr>
      </w:pPr>
    </w:p>
    <w:p w14:paraId="0EF24DDA">
      <w:pPr>
        <w:shd w:val="clear" w:color="auto" w:fill="auto"/>
        <w:spacing w:line="780" w:lineRule="exact"/>
        <w:ind w:firstLine="569" w:firstLineChars="177"/>
        <w:rPr>
          <w:rFonts w:hint="eastAsia" w:ascii="仿宋" w:hAnsi="仿宋" w:eastAsia="仿宋" w:cs="仿宋"/>
          <w:b/>
          <w:bCs/>
          <w:sz w:val="32"/>
          <w:szCs w:val="32"/>
          <w:highlight w:val="none"/>
        </w:rPr>
      </w:pPr>
    </w:p>
    <w:p w14:paraId="2E5DD9E1">
      <w:pPr>
        <w:shd w:val="clear" w:color="auto" w:fill="auto"/>
        <w:spacing w:line="780" w:lineRule="exact"/>
        <w:rPr>
          <w:rFonts w:hint="eastAsia" w:ascii="仿宋" w:hAnsi="仿宋" w:eastAsia="仿宋" w:cs="仿宋"/>
          <w:b/>
          <w:bCs/>
          <w:sz w:val="32"/>
          <w:szCs w:val="32"/>
          <w:highlight w:val="none"/>
        </w:rPr>
      </w:pPr>
    </w:p>
    <w:p w14:paraId="52609DD4">
      <w:pPr>
        <w:shd w:val="clear" w:color="auto" w:fill="auto"/>
        <w:spacing w:line="360" w:lineRule="auto"/>
        <w:ind w:firstLine="482" w:firstLineChars="150"/>
        <w:rPr>
          <w:rFonts w:hint="eastAsia" w:ascii="仿宋" w:hAnsi="仿宋" w:eastAsia="仿宋" w:cs="仿宋"/>
          <w:b/>
          <w:bCs/>
          <w:sz w:val="32"/>
          <w:highlight w:val="none"/>
        </w:rPr>
      </w:pPr>
    </w:p>
    <w:p w14:paraId="5D464F22">
      <w:pPr>
        <w:keepNext/>
        <w:keepLines/>
        <w:pageBreakBefore w:val="0"/>
        <w:widowControl w:val="0"/>
        <w:shd w:val="clear" w:color="auto" w:fill="auto"/>
        <w:kinsoku/>
        <w:wordWrap/>
        <w:overflowPunct/>
        <w:topLinePunct w:val="0"/>
        <w:autoSpaceDE/>
        <w:autoSpaceDN/>
        <w:bidi w:val="0"/>
        <w:adjustRightInd/>
        <w:snapToGrid/>
        <w:spacing w:before="0" w:after="0" w:line="578" w:lineRule="exact"/>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询价</w:t>
      </w:r>
      <w:r>
        <w:rPr>
          <w:rFonts w:hint="eastAsia" w:ascii="方正小标宋简体" w:hAnsi="方正小标宋简体" w:eastAsia="方正小标宋简体" w:cs="方正小标宋简体"/>
          <w:b w:val="0"/>
          <w:bCs w:val="0"/>
          <w:sz w:val="44"/>
          <w:szCs w:val="44"/>
          <w:highlight w:val="none"/>
        </w:rPr>
        <w:t>函</w:t>
      </w:r>
    </w:p>
    <w:p w14:paraId="13583EBB">
      <w:pPr>
        <w:shd w:val="clear" w:color="auto" w:fill="auto"/>
        <w:spacing w:line="360" w:lineRule="auto"/>
        <w:ind w:firstLine="320" w:firstLineChars="100"/>
        <w:rPr>
          <w:rFonts w:hint="eastAsia" w:ascii="仿宋_GB2312" w:hAnsi="仿宋_GB2312" w:eastAsia="仿宋_GB2312" w:cs="仿宋_GB2312"/>
          <w:sz w:val="32"/>
          <w:szCs w:val="32"/>
          <w:highlight w:val="none"/>
          <w:u w:val="single"/>
        </w:rPr>
      </w:pPr>
    </w:p>
    <w:p w14:paraId="7BD8C3D2">
      <w:pPr>
        <w:pageBreakBefore w:val="0"/>
        <w:widowControl w:val="0"/>
        <w:shd w:val="clear" w:color="auto" w:fill="auto"/>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14:paraId="02693A3C">
      <w:pPr>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我方全面研究了</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none"/>
        </w:rPr>
        <w:t>（项目名称）</w:t>
      </w:r>
      <w:r>
        <w:rPr>
          <w:rFonts w:hint="eastAsia" w:ascii="仿宋_GB2312" w:hAnsi="仿宋_GB2312" w:eastAsia="仿宋_GB2312" w:cs="仿宋_GB2312"/>
          <w:sz w:val="32"/>
          <w:szCs w:val="32"/>
          <w:highlight w:val="none"/>
          <w:lang w:val="en-US" w:eastAsia="zh-CN"/>
        </w:rPr>
        <w:t>询价</w:t>
      </w:r>
      <w:r>
        <w:rPr>
          <w:rFonts w:hint="eastAsia" w:ascii="仿宋_GB2312" w:hAnsi="仿宋_GB2312" w:eastAsia="仿宋_GB2312" w:cs="仿宋_GB2312"/>
          <w:sz w:val="32"/>
          <w:szCs w:val="32"/>
          <w:highlight w:val="none"/>
        </w:rPr>
        <w:t>文件，</w:t>
      </w:r>
      <w:r>
        <w:rPr>
          <w:rFonts w:hint="eastAsia" w:ascii="仿宋_GB2312" w:hAnsi="仿宋_GB2312" w:eastAsia="仿宋_GB2312" w:cs="仿宋_GB2312"/>
          <w:sz w:val="32"/>
          <w:szCs w:val="32"/>
          <w:highlight w:val="none"/>
          <w:lang w:val="en-US" w:eastAsia="zh-CN"/>
        </w:rPr>
        <w:t>决定参加贵单位组织的本项目</w:t>
      </w:r>
      <w:r>
        <w:rPr>
          <w:rFonts w:hint="default" w:ascii="仿宋_GB2312" w:hAnsi="仿宋_GB2312" w:eastAsia="仿宋_GB2312" w:cs="仿宋_GB2312"/>
          <w:sz w:val="32"/>
          <w:szCs w:val="32"/>
          <w:highlight w:val="none"/>
          <w:lang w:eastAsia="zh-CN"/>
        </w:rPr>
        <w:t>询价采购</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我方授权</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（姓名、职务）代表我方</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（投标单位的名称）全权处理本项目</w:t>
      </w:r>
      <w:r>
        <w:rPr>
          <w:rFonts w:hint="default" w:ascii="仿宋_GB2312" w:hAnsi="仿宋_GB2312" w:eastAsia="仿宋_GB2312" w:cs="仿宋_GB2312"/>
          <w:sz w:val="32"/>
          <w:szCs w:val="32"/>
          <w:highlight w:val="none"/>
        </w:rPr>
        <w:t>询价采购</w:t>
      </w:r>
      <w:r>
        <w:rPr>
          <w:rFonts w:hint="eastAsia" w:ascii="仿宋_GB2312" w:hAnsi="仿宋_GB2312" w:eastAsia="仿宋_GB2312" w:cs="仿宋_GB2312"/>
          <w:sz w:val="32"/>
          <w:szCs w:val="32"/>
          <w:highlight w:val="none"/>
        </w:rPr>
        <w:t>的有关事宜。</w:t>
      </w:r>
    </w:p>
    <w:p w14:paraId="6FB0E070">
      <w:pPr>
        <w:pageBreakBefore w:val="0"/>
        <w:widowControl w:val="0"/>
        <w:shd w:val="clear" w:color="auto" w:fill="auto"/>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我方自愿按照询价文件规定的各项要求向采购人提供所需货物</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b/>
          <w:sz w:val="32"/>
          <w:szCs w:val="32"/>
          <w:highlight w:val="none"/>
          <w:lang w:val="en-US" w:eastAsia="zh-CN"/>
        </w:rPr>
        <w:t>。</w:t>
      </w:r>
    </w:p>
    <w:p w14:paraId="4E374455">
      <w:pPr>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二、一旦</w:t>
      </w:r>
      <w:r>
        <w:rPr>
          <w:rFonts w:hint="eastAsia" w:ascii="仿宋_GB2312" w:hAnsi="仿宋_GB2312" w:eastAsia="仿宋_GB2312" w:cs="仿宋_GB2312"/>
          <w:sz w:val="32"/>
          <w:szCs w:val="32"/>
          <w:highlight w:val="none"/>
          <w:lang w:val="en-US" w:eastAsia="zh-CN"/>
        </w:rPr>
        <w:t>我方成交</w:t>
      </w:r>
      <w:r>
        <w:rPr>
          <w:rFonts w:hint="eastAsia" w:ascii="仿宋_GB2312" w:hAnsi="仿宋_GB2312" w:eastAsia="仿宋_GB2312" w:cs="仿宋_GB2312"/>
          <w:sz w:val="32"/>
          <w:szCs w:val="32"/>
          <w:highlight w:val="none"/>
        </w:rPr>
        <w:t>，我方将严格履行合同规定的责任和义务。</w:t>
      </w:r>
    </w:p>
    <w:p w14:paraId="1039F520">
      <w:pPr>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、我方为本项目提交的响应文件正</w:t>
      </w:r>
      <w:r>
        <w:rPr>
          <w:rFonts w:hint="default" w:ascii="仿宋_GB2312" w:hAnsi="仿宋_GB2312" w:eastAsia="仿宋_GB2312" w:cs="仿宋_GB2312"/>
          <w:sz w:val="32"/>
          <w:szCs w:val="32"/>
          <w:highlight w:val="none"/>
        </w:rPr>
        <w:t>、副本各</w:t>
      </w:r>
      <w:r>
        <w:rPr>
          <w:rFonts w:hint="default" w:ascii="Times New Roman" w:hAnsi="Times New Roman" w:eastAsia="仿宋_GB2312" w:cs="Times New Roman"/>
          <w:sz w:val="32"/>
          <w:szCs w:val="32"/>
          <w:highlight w:val="none"/>
        </w:rPr>
        <w:t>1份</w:t>
      </w:r>
      <w:r>
        <w:rPr>
          <w:rFonts w:hint="eastAsia" w:ascii="仿宋_GB2312" w:hAnsi="仿宋_GB2312" w:eastAsia="仿宋_GB2312" w:cs="仿宋_GB2312"/>
          <w:sz w:val="32"/>
          <w:szCs w:val="32"/>
          <w:highlight w:val="none"/>
        </w:rPr>
        <w:t>。</w:t>
      </w:r>
    </w:p>
    <w:p w14:paraId="615B9BEC">
      <w:pPr>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我方愿意提供贵</w:t>
      </w:r>
      <w:r>
        <w:rPr>
          <w:rFonts w:hint="default"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lang w:val="en-US" w:eastAsia="zh-CN"/>
        </w:rPr>
        <w:t>可能另外要求的</w:t>
      </w:r>
      <w:r>
        <w:rPr>
          <w:rFonts w:hint="eastAsia" w:ascii="仿宋_GB2312" w:hAnsi="仿宋_GB2312" w:eastAsia="仿宋_GB2312" w:cs="仿宋_GB2312"/>
          <w:sz w:val="32"/>
          <w:szCs w:val="32"/>
          <w:highlight w:val="none"/>
        </w:rPr>
        <w:t>，与</w:t>
      </w:r>
      <w:r>
        <w:rPr>
          <w:rFonts w:hint="default" w:ascii="仿宋_GB2312" w:hAnsi="仿宋_GB2312" w:eastAsia="仿宋_GB2312" w:cs="仿宋_GB2312"/>
          <w:sz w:val="32"/>
          <w:szCs w:val="32"/>
          <w:highlight w:val="none"/>
        </w:rPr>
        <w:t>询价响应</w:t>
      </w:r>
      <w:r>
        <w:rPr>
          <w:rFonts w:hint="eastAsia" w:ascii="仿宋_GB2312" w:hAnsi="仿宋_GB2312" w:eastAsia="仿宋_GB2312" w:cs="仿宋_GB2312"/>
          <w:sz w:val="32"/>
          <w:szCs w:val="32"/>
          <w:highlight w:val="none"/>
        </w:rPr>
        <w:t>有关的文件资料，并保证我方已提供和将要提供的文件资料是真实、准确的。</w:t>
      </w:r>
    </w:p>
    <w:p w14:paraId="602B7EE1">
      <w:pPr>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p>
    <w:p w14:paraId="24B37E26">
      <w:pPr>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供应商名称：</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w:t>
      </w:r>
      <w:r>
        <w:rPr>
          <w:rFonts w:hint="eastAsia" w:ascii="仿宋_GB2312" w:hAnsi="仿宋_GB2312" w:eastAsia="仿宋_GB2312" w:cs="仿宋_GB2312"/>
          <w:sz w:val="32"/>
          <w:szCs w:val="32"/>
          <w:highlight w:val="none"/>
          <w:lang w:eastAsia="zh-CN"/>
        </w:rPr>
        <w:t>章</w:t>
      </w:r>
      <w:r>
        <w:rPr>
          <w:rFonts w:hint="eastAsia" w:ascii="仿宋_GB2312" w:hAnsi="仿宋_GB2312" w:eastAsia="仿宋_GB2312" w:cs="仿宋_GB2312"/>
          <w:sz w:val="32"/>
          <w:szCs w:val="32"/>
          <w:highlight w:val="none"/>
        </w:rPr>
        <w:t>）</w:t>
      </w:r>
    </w:p>
    <w:p w14:paraId="7CEB5832">
      <w:pPr>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法定代表人或授权代表：</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rPr>
        <w:t>（签字）</w:t>
      </w:r>
    </w:p>
    <w:p w14:paraId="5B0BC75E">
      <w:pPr>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      期：</w:t>
      </w:r>
      <w:r>
        <w:rPr>
          <w:rFonts w:hint="default" w:ascii="Times New Roman" w:hAnsi="Times New Roman" w:eastAsia="仿宋_GB2312" w:cs="Times New Roman"/>
          <w:sz w:val="32"/>
          <w:szCs w:val="32"/>
          <w:highlight w:val="none"/>
          <w:u w:val="single"/>
        </w:rPr>
        <w:t xml:space="preserve">20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1BD5BD71">
      <w:pPr>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jc w:val="center"/>
        <w:textAlignment w:val="auto"/>
        <w:outlineLvl w:val="9"/>
        <w:rPr>
          <w:rFonts w:hint="eastAsia" w:ascii="仿宋_GB2312" w:hAnsi="仿宋_GB2312" w:eastAsia="仿宋_GB2312" w:cs="仿宋_GB2312"/>
          <w:sz w:val="32"/>
          <w:szCs w:val="32"/>
          <w:highlight w:val="none"/>
        </w:rPr>
      </w:pPr>
    </w:p>
    <w:p w14:paraId="01620464">
      <w:pPr>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jc w:val="center"/>
        <w:textAlignment w:val="auto"/>
        <w:outlineLvl w:val="9"/>
        <w:rPr>
          <w:rFonts w:hint="eastAsia" w:ascii="仿宋_GB2312" w:hAnsi="仿宋_GB2312" w:eastAsia="仿宋_GB2312" w:cs="仿宋_GB2312"/>
          <w:sz w:val="32"/>
          <w:szCs w:val="32"/>
          <w:highlight w:val="none"/>
        </w:rPr>
      </w:pPr>
    </w:p>
    <w:p w14:paraId="00DFACFD">
      <w:pPr>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仿宋" w:hAnsi="仿宋" w:eastAsia="仿宋" w:cs="仿宋"/>
          <w:sz w:val="36"/>
          <w:szCs w:val="36"/>
          <w:highlight w:val="none"/>
          <w:lang w:val="en-US" w:eastAsia="zh-CN"/>
        </w:rPr>
        <w:t>联系人：xxx      联系电话：xxxxxxxxxxx</w:t>
      </w:r>
      <w:r>
        <w:rPr>
          <w:rFonts w:hint="eastAsia" w:ascii="仿宋" w:hAnsi="仿宋" w:eastAsia="仿宋" w:cs="仿宋"/>
          <w:sz w:val="36"/>
          <w:szCs w:val="36"/>
          <w:highlight w:val="none"/>
        </w:rPr>
        <w:br w:type="page"/>
      </w:r>
      <w:r>
        <w:rPr>
          <w:rFonts w:hint="eastAsia" w:ascii="方正小标宋简体" w:hAnsi="方正小标宋简体" w:eastAsia="方正小标宋简体" w:cs="方正小标宋简体"/>
          <w:sz w:val="44"/>
          <w:szCs w:val="44"/>
          <w:highlight w:val="none"/>
        </w:rPr>
        <w:t>承 诺 函</w:t>
      </w:r>
    </w:p>
    <w:p w14:paraId="46C7F23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sz w:val="32"/>
          <w:szCs w:val="32"/>
          <w:highlight w:val="none"/>
        </w:rPr>
      </w:pPr>
    </w:p>
    <w:p w14:paraId="4DEE4C1E">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u w:val="single"/>
        </w:rPr>
        <w:t xml:space="preserve">                       </w:t>
      </w:r>
    </w:p>
    <w:p w14:paraId="4564BCC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我公司作为本次采购项目的供应商，根据</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文件要求，现郑重承诺如下：</w:t>
      </w:r>
    </w:p>
    <w:p w14:paraId="457C6AC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一、具备</w:t>
      </w:r>
      <w:r>
        <w:rPr>
          <w:rFonts w:hint="eastAsia" w:ascii="仿宋_GB2312" w:hAnsi="仿宋_GB2312" w:eastAsia="仿宋_GB2312" w:cs="仿宋_GB2312"/>
          <w:sz w:val="32"/>
          <w:szCs w:val="32"/>
          <w:highlight w:val="none"/>
          <w:lang w:val="en-US" w:eastAsia="zh-CN"/>
        </w:rPr>
        <w:t>《中华人民共和国政府采购法》</w:t>
      </w:r>
      <w:r>
        <w:rPr>
          <w:rFonts w:hint="eastAsia" w:ascii="仿宋_GB2312" w:hAnsi="仿宋_GB2312" w:eastAsia="仿宋_GB2312" w:cs="仿宋_GB2312"/>
          <w:sz w:val="32"/>
          <w:szCs w:val="32"/>
          <w:highlight w:val="none"/>
        </w:rPr>
        <w:t>第二十二条第一款和本项目规定的条件：</w:t>
      </w:r>
    </w:p>
    <w:p w14:paraId="5316B4DA">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（一）具有独立承担民事责任的能力；</w:t>
      </w:r>
    </w:p>
    <w:p w14:paraId="3CAE261D">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（二）具有良好的商业信誉和健全的财务会计制度；</w:t>
      </w:r>
    </w:p>
    <w:p w14:paraId="5AA55E90">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（三）具有履行合同所必需的设备和专业技术能力；</w:t>
      </w:r>
    </w:p>
    <w:p w14:paraId="353C7A6D">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（四）有依法缴纳税收和社会保障资金的良好记录；</w:t>
      </w:r>
    </w:p>
    <w:p w14:paraId="37378A65">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（五）参加政府采购活动前三年内，在经营活动中没有重大违法记录；</w:t>
      </w:r>
    </w:p>
    <w:p w14:paraId="4EA39F20">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法律、行政法规规定的其他条件；</w:t>
      </w:r>
    </w:p>
    <w:p w14:paraId="5FC99274">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rPr>
        <w:t>采购项目提出的特殊条件。</w:t>
      </w:r>
    </w:p>
    <w:p w14:paraId="188D8EB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二、截至响应文件递交截止日未被列入失信被执行人、重大税收违法案件当事人名单、政府采购严重违法失信行为记录名单。</w:t>
      </w:r>
    </w:p>
    <w:p w14:paraId="156606E7">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rPr>
        <w:t>、完全接受和满足本项目</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文件中规定的</w:t>
      </w:r>
      <w:r>
        <w:rPr>
          <w:rFonts w:hint="default" w:ascii="仿宋_GB2312" w:hAnsi="仿宋_GB2312" w:eastAsia="仿宋_GB2312" w:cs="仿宋_GB2312"/>
          <w:sz w:val="32"/>
          <w:szCs w:val="32"/>
          <w:highlight w:val="none"/>
        </w:rPr>
        <w:t>全部</w:t>
      </w:r>
      <w:r>
        <w:rPr>
          <w:rFonts w:hint="eastAsia" w:ascii="仿宋_GB2312" w:hAnsi="仿宋_GB2312" w:eastAsia="仿宋_GB2312" w:cs="仿宋_GB2312"/>
          <w:sz w:val="32"/>
          <w:szCs w:val="32"/>
          <w:highlight w:val="none"/>
        </w:rPr>
        <w:t>实质性要求，如对</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文件有异议，已经在</w:t>
      </w:r>
      <w:r>
        <w:rPr>
          <w:rFonts w:hint="default" w:ascii="仿宋_GB2312" w:hAnsi="仿宋_GB2312" w:eastAsia="仿宋_GB2312" w:cs="仿宋_GB2312"/>
          <w:sz w:val="32"/>
          <w:szCs w:val="32"/>
          <w:highlight w:val="none"/>
        </w:rPr>
        <w:t>询价响应</w:t>
      </w:r>
      <w:r>
        <w:rPr>
          <w:rFonts w:hint="eastAsia" w:ascii="仿宋_GB2312" w:hAnsi="仿宋_GB2312" w:eastAsia="仿宋_GB2312" w:cs="仿宋_GB2312"/>
          <w:sz w:val="32"/>
          <w:szCs w:val="32"/>
          <w:highlight w:val="none"/>
        </w:rPr>
        <w:t>截止时间届满前依法进行维权救济，不存在对</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文件有异议的同时又参加</w:t>
      </w:r>
      <w:r>
        <w:rPr>
          <w:rFonts w:hint="default" w:ascii="仿宋_GB2312" w:hAnsi="仿宋_GB2312" w:eastAsia="仿宋_GB2312" w:cs="仿宋_GB2312"/>
          <w:sz w:val="32"/>
          <w:szCs w:val="32"/>
          <w:highlight w:val="none"/>
        </w:rPr>
        <w:t>询价</w:t>
      </w:r>
      <w:r>
        <w:rPr>
          <w:rFonts w:hint="eastAsia" w:ascii="仿宋_GB2312" w:hAnsi="仿宋_GB2312" w:eastAsia="仿宋_GB2312" w:cs="仿宋_GB2312"/>
          <w:sz w:val="32"/>
          <w:szCs w:val="32"/>
          <w:highlight w:val="none"/>
        </w:rPr>
        <w:t>以求侥幸成交或者为实现其他非法目的的行为。</w:t>
      </w:r>
    </w:p>
    <w:p w14:paraId="7E2FCB4E">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rPr>
        <w:t>、参加本次采购活动，不存在与单位负责人为同一人或者存在直接控股、管理关系的其他供应商参与同一合同项下的政府采购活动的行为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不存在和其他供应商在同一合同项下的采购项目中，同时委托同一个自然人、同一家庭的人员、同一单位的人员作为代理人的行为。</w:t>
      </w:r>
    </w:p>
    <w:p w14:paraId="0B0F4DE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rPr>
        <w:t>为采购项目提供整体设计、规范编制或者项目管理、监理、检测等服务的供应商，不得再参加该采购项目的其他采购活动，我方承诺不属于此类禁止参加本项目的供应商。</w:t>
      </w:r>
    </w:p>
    <w:p w14:paraId="36B3E62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rPr>
        <w:t>、响应文件中提供的能够给予我公司带来优惠、好处的任何材料资料和技术、服务、商务等响应承诺情况都是真实的、有效的、合法的。</w:t>
      </w:r>
    </w:p>
    <w:p w14:paraId="68E67E2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rPr>
        <w:t>、国家或行业主管部门对采购产品的技术标准、质量标准和资格资质条件等有强制性规定的，我方承诺符合其要求。</w:t>
      </w:r>
    </w:p>
    <w:p w14:paraId="6562B53C">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我方对上述承诺的内容事项真实性负责。如经查实上述承诺的内容事项存在虚假，我方愿意接受以提供虚假材料谋取成交的法律责任。</w:t>
      </w:r>
    </w:p>
    <w:p w14:paraId="4D623D1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p>
    <w:p w14:paraId="07CCD4C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p>
    <w:p w14:paraId="21143AF4">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供应商名称：</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w:t>
      </w:r>
      <w:r>
        <w:rPr>
          <w:rFonts w:hint="eastAsia" w:ascii="仿宋_GB2312" w:hAnsi="仿宋_GB2312" w:eastAsia="仿宋_GB2312" w:cs="仿宋_GB2312"/>
          <w:sz w:val="32"/>
          <w:szCs w:val="32"/>
          <w:highlight w:val="none"/>
          <w:lang w:eastAsia="zh-CN"/>
        </w:rPr>
        <w:t>章</w:t>
      </w:r>
      <w:r>
        <w:rPr>
          <w:rFonts w:hint="eastAsia" w:ascii="仿宋_GB2312" w:hAnsi="仿宋_GB2312" w:eastAsia="仿宋_GB2312" w:cs="仿宋_GB2312"/>
          <w:sz w:val="32"/>
          <w:szCs w:val="32"/>
          <w:highlight w:val="none"/>
        </w:rPr>
        <w:t>）</w:t>
      </w:r>
    </w:p>
    <w:p w14:paraId="524CDE47">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法定代表人或授权代表：</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rPr>
        <w:t>（签字）</w:t>
      </w:r>
    </w:p>
    <w:p w14:paraId="6CF7D57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      期：</w:t>
      </w:r>
      <w:r>
        <w:rPr>
          <w:rFonts w:hint="default" w:ascii="Times New Roman" w:hAnsi="Times New Roman" w:eastAsia="仿宋_GB2312" w:cs="Times New Roman"/>
          <w:sz w:val="32"/>
          <w:szCs w:val="32"/>
          <w:highlight w:val="none"/>
          <w:u w:val="single"/>
        </w:rPr>
        <w:t xml:space="preserve">20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472B307B">
      <w:pPr>
        <w:shd w:val="clear" w:color="auto" w:fill="auto"/>
        <w:spacing w:line="440" w:lineRule="exact"/>
        <w:jc w:val="center"/>
        <w:rPr>
          <w:rFonts w:hint="eastAsia" w:ascii="仿宋" w:hAnsi="仿宋" w:eastAsia="仿宋" w:cs="仿宋"/>
          <w:b/>
          <w:bCs/>
          <w:sz w:val="36"/>
          <w:szCs w:val="36"/>
          <w:highlight w:val="none"/>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start="1"/>
          <w:cols w:space="720" w:num="1"/>
          <w:docGrid w:type="lines" w:linePitch="312" w:charSpace="0"/>
        </w:sectPr>
      </w:pPr>
    </w:p>
    <w:p w14:paraId="14118C1B">
      <w:pPr>
        <w:keepNext w:val="0"/>
        <w:keepLines w:val="0"/>
        <w:pageBreakBefore w:val="0"/>
        <w:widowControl w:val="0"/>
        <w:shd w:val="clear" w:color="auto" w:fill="auto"/>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highlight w:val="none"/>
        </w:rPr>
      </w:pPr>
      <w:bookmarkStart w:id="1" w:name="_Toc47418932"/>
      <w:bookmarkStart w:id="2" w:name="_Toc49019230"/>
      <w:bookmarkStart w:id="3" w:name="_Toc47261879"/>
      <w:bookmarkStart w:id="4" w:name="_Toc47261684"/>
      <w:bookmarkStart w:id="5" w:name="_Toc47262063"/>
      <w:bookmarkStart w:id="6" w:name="_Toc48995845"/>
      <w:bookmarkStart w:id="7" w:name="_Toc47418249"/>
      <w:bookmarkStart w:id="8" w:name="_Toc47418725"/>
      <w:bookmarkStart w:id="9" w:name="_Toc333873528"/>
      <w:bookmarkStart w:id="10" w:name="_Toc48791229"/>
      <w:r>
        <w:rPr>
          <w:rFonts w:hint="eastAsia" w:ascii="方正小标宋简体" w:hAnsi="方正小标宋简体" w:eastAsia="方正小标宋简体" w:cs="方正小标宋简体"/>
          <w:b w:val="0"/>
          <w:bCs w:val="0"/>
          <w:sz w:val="44"/>
          <w:szCs w:val="44"/>
          <w:highlight w:val="none"/>
        </w:rPr>
        <w:t>法定代表人授权书</w:t>
      </w:r>
    </w:p>
    <w:p w14:paraId="4A1EE1F0">
      <w:pPr>
        <w:keepNext w:val="0"/>
        <w:keepLines w:val="0"/>
        <w:pageBreakBefore w:val="0"/>
        <w:widowControl w:val="0"/>
        <w:shd w:val="clear" w:color="auto" w:fill="auto"/>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highlight w:val="none"/>
        </w:rPr>
      </w:pPr>
    </w:p>
    <w:p w14:paraId="6690C285">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本授权声明：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pacing w:val="0"/>
          <w:sz w:val="32"/>
          <w:szCs w:val="32"/>
          <w:highlight w:val="none"/>
          <w:u w:val="single"/>
        </w:rPr>
        <w:t xml:space="preserve">                </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rPr>
        <w:t>供应商</w:t>
      </w:r>
      <w:r>
        <w:rPr>
          <w:rFonts w:hint="eastAsia" w:ascii="仿宋_GB2312" w:hAnsi="仿宋_GB2312" w:eastAsia="仿宋_GB2312" w:cs="仿宋_GB2312"/>
          <w:sz w:val="32"/>
          <w:szCs w:val="32"/>
          <w:highlight w:val="none"/>
        </w:rPr>
        <w:t>名称）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（法定代表人姓名、职务）授权</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（被授权人姓名、职务）为我方参加</w:t>
      </w:r>
      <w:r>
        <w:rPr>
          <w:rFonts w:hint="eastAsia" w:ascii="仿宋_GB2312" w:hAnsi="仿宋_GB2312" w:eastAsia="仿宋_GB2312" w:cs="仿宋_GB2312"/>
          <w:sz w:val="32"/>
          <w:szCs w:val="32"/>
          <w:highlight w:val="none"/>
          <w:u w:val="single"/>
        </w:rPr>
        <w:t>达州市2012-2013年中小河流水文监测系统建设质量鉴定项目</w:t>
      </w:r>
      <w:r>
        <w:rPr>
          <w:rFonts w:hint="default" w:ascii="仿宋_GB2312" w:hAnsi="仿宋_GB2312" w:eastAsia="仿宋_GB2312" w:cs="仿宋_GB2312"/>
          <w:spacing w:val="0"/>
          <w:sz w:val="32"/>
          <w:szCs w:val="32"/>
          <w:highlight w:val="none"/>
          <w:u w:val="none"/>
          <w:lang w:eastAsia="zh-CN"/>
        </w:rPr>
        <w:t>的询价采购</w:t>
      </w:r>
      <w:r>
        <w:rPr>
          <w:rFonts w:hint="eastAsia" w:ascii="仿宋_GB2312" w:hAnsi="仿宋_GB2312" w:eastAsia="仿宋_GB2312" w:cs="仿宋_GB2312"/>
          <w:spacing w:val="0"/>
          <w:sz w:val="32"/>
          <w:szCs w:val="32"/>
          <w:highlight w:val="none"/>
        </w:rPr>
        <w:t>活动</w:t>
      </w:r>
      <w:r>
        <w:rPr>
          <w:rFonts w:hint="eastAsia" w:ascii="仿宋_GB2312" w:hAnsi="仿宋_GB2312" w:eastAsia="仿宋_GB2312" w:cs="仿宋_GB2312"/>
          <w:sz w:val="32"/>
          <w:szCs w:val="32"/>
          <w:highlight w:val="none"/>
        </w:rPr>
        <w:t>的合法代表，以我方名义全权处理该项目有关</w:t>
      </w:r>
      <w:r>
        <w:rPr>
          <w:rFonts w:hint="default"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、签订合同以及执行合同等一切事宜。</w:t>
      </w:r>
    </w:p>
    <w:p w14:paraId="544CD0D9">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特此声明。</w:t>
      </w:r>
    </w:p>
    <w:p w14:paraId="43EF4061">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none"/>
        </w:rPr>
      </w:pPr>
    </w:p>
    <w:p w14:paraId="758A73C4">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none"/>
        </w:rPr>
      </w:pPr>
    </w:p>
    <w:p w14:paraId="6070CFF4">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供应商名称：</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w:t>
      </w:r>
      <w:r>
        <w:rPr>
          <w:rFonts w:hint="eastAsia" w:ascii="仿宋_GB2312" w:hAnsi="仿宋_GB2312" w:eastAsia="仿宋_GB2312" w:cs="仿宋_GB2312"/>
          <w:sz w:val="32"/>
          <w:szCs w:val="32"/>
          <w:highlight w:val="none"/>
          <w:lang w:eastAsia="zh-CN"/>
        </w:rPr>
        <w:t>章</w:t>
      </w:r>
      <w:r>
        <w:rPr>
          <w:rFonts w:hint="eastAsia" w:ascii="仿宋_GB2312" w:hAnsi="仿宋_GB2312" w:eastAsia="仿宋_GB2312" w:cs="仿宋_GB2312"/>
          <w:sz w:val="32"/>
          <w:szCs w:val="32"/>
          <w:highlight w:val="none"/>
        </w:rPr>
        <w:t>）</w:t>
      </w:r>
    </w:p>
    <w:p w14:paraId="529B20F1">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（签字）</w:t>
      </w:r>
    </w:p>
    <w:p w14:paraId="608AFA42">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授权代表：</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（签字）</w:t>
      </w:r>
    </w:p>
    <w:p w14:paraId="3FDE8500">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      期：</w:t>
      </w:r>
      <w:r>
        <w:rPr>
          <w:rFonts w:hint="default" w:ascii="Times New Roman" w:hAnsi="Times New Roman" w:eastAsia="仿宋_GB2312" w:cs="Times New Roman"/>
          <w:sz w:val="32"/>
          <w:szCs w:val="32"/>
          <w:highlight w:val="none"/>
          <w:u w:val="single"/>
        </w:rPr>
        <w:t xml:space="preserve">20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5DD1F604">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none"/>
          <w:u w:val="single"/>
        </w:rPr>
      </w:pPr>
    </w:p>
    <w:p w14:paraId="6F623AFB">
      <w:pPr>
        <w:pStyle w:val="3"/>
        <w:shd w:val="clear" w:color="auto" w:fill="auto"/>
        <w:spacing w:line="440" w:lineRule="exact"/>
        <w:jc w:val="center"/>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sz w:val="32"/>
          <w:szCs w:val="32"/>
          <w:highlight w:val="none"/>
          <w:u w:val="none"/>
        </w:rPr>
        <w:t>附件：法人代表身份证复印件和被授权人身份证复印件</w:t>
      </w:r>
    </w:p>
    <w:p w14:paraId="59C3CDEC">
      <w:pPr>
        <w:shd w:val="clear" w:color="auto" w:fill="auto"/>
        <w:spacing w:line="440" w:lineRule="exact"/>
        <w:jc w:val="center"/>
        <w:rPr>
          <w:rFonts w:hint="eastAsia" w:ascii="仿宋" w:hAnsi="仿宋" w:eastAsia="仿宋" w:cs="仿宋"/>
          <w:highlight w:val="none"/>
        </w:rPr>
      </w:pPr>
    </w:p>
    <w:p w14:paraId="3A0785A0">
      <w:pPr>
        <w:shd w:val="clear" w:color="auto" w:fill="auto"/>
        <w:spacing w:line="400" w:lineRule="exact"/>
        <w:ind w:firstLine="480" w:firstLineChars="200"/>
        <w:rPr>
          <w:rFonts w:hAnsi="宋体" w:cs="宋体"/>
          <w:sz w:val="24"/>
          <w:highlight w:val="none"/>
        </w:rPr>
      </w:pPr>
    </w:p>
    <w:p w14:paraId="3599C3B3">
      <w:pPr>
        <w:shd w:val="clear" w:color="auto" w:fill="auto"/>
        <w:rPr>
          <w:rFonts w:hint="eastAsia" w:ascii="仿宋" w:hAnsi="仿宋" w:eastAsia="仿宋" w:cs="仿宋"/>
          <w:highlight w:val="none"/>
        </w:rPr>
      </w:pPr>
      <w:r>
        <w:rPr>
          <w:rFonts w:hint="eastAsia" w:ascii="仿宋" w:hAnsi="仿宋" w:eastAsia="仿宋" w:cs="仿宋"/>
          <w:highlight w:val="none"/>
        </w:rPr>
        <w:br w:type="page"/>
      </w:r>
    </w:p>
    <w:p w14:paraId="10C539D6">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简体" w:hAnsi="方正小标宋简体" w:eastAsia="方正小标宋简体" w:cs="方正小标宋简体"/>
          <w:sz w:val="44"/>
          <w:szCs w:val="44"/>
          <w:highlight w:val="none"/>
        </w:rPr>
      </w:pPr>
      <w:bookmarkStart w:id="11" w:name="_Toc50016845"/>
      <w:r>
        <w:rPr>
          <w:rFonts w:hint="eastAsia" w:ascii="方正小标宋简体" w:hAnsi="方正小标宋简体" w:eastAsia="方正小标宋简体" w:cs="方正小标宋简体"/>
          <w:sz w:val="44"/>
          <w:szCs w:val="44"/>
          <w:highlight w:val="none"/>
        </w:rPr>
        <w:t>供应商廉政承诺书</w:t>
      </w:r>
    </w:p>
    <w:p w14:paraId="40D1DEAB">
      <w:pPr>
        <w:keepNext w:val="0"/>
        <w:keepLines w:val="0"/>
        <w:pageBreakBefore w:val="0"/>
        <w:widowControl w:val="0"/>
        <w:shd w:val="clear" w:color="auto" w:fill="auto"/>
        <w:kinsoku/>
        <w:wordWrap/>
        <w:overflowPunct/>
        <w:topLinePunct w:val="0"/>
        <w:autoSpaceDE/>
        <w:autoSpaceDN/>
        <w:bidi w:val="0"/>
        <w:adjustRightInd w:val="0"/>
        <w:snapToGrid w:val="0"/>
        <w:spacing w:line="578" w:lineRule="exact"/>
        <w:jc w:val="center"/>
        <w:textAlignment w:val="auto"/>
        <w:rPr>
          <w:rFonts w:hint="eastAsia" w:ascii="仿宋_GB2312" w:hAnsi="仿宋_GB2312" w:eastAsia="仿宋_GB2312" w:cs="仿宋_GB2312"/>
          <w:sz w:val="32"/>
          <w:szCs w:val="32"/>
          <w:highlight w:val="none"/>
        </w:rPr>
      </w:pPr>
    </w:p>
    <w:p w14:paraId="4F05411D">
      <w:pPr>
        <w:keepNext w:val="0"/>
        <w:keepLines w:val="0"/>
        <w:pageBreakBefore w:val="0"/>
        <w:shd w:val="clear" w:color="auto" w:fill="auto"/>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本公司</w:t>
      </w:r>
      <w:r>
        <w:rPr>
          <w:rFonts w:hint="eastAsia" w:ascii="仿宋_GB2312" w:hAnsi="仿宋_GB2312" w:eastAsia="仿宋_GB2312" w:cs="仿宋_GB2312"/>
          <w:sz w:val="32"/>
          <w:szCs w:val="32"/>
          <w:highlight w:val="none"/>
        </w:rPr>
        <w:t>参</w:t>
      </w:r>
      <w:r>
        <w:rPr>
          <w:rFonts w:hint="eastAsia" w:ascii="Times New Roman" w:hAnsi="Times New Roman" w:eastAsia="仿宋_GB2312" w:cs="Times New Roman"/>
          <w:sz w:val="32"/>
          <w:szCs w:val="32"/>
          <w:highlight w:val="none"/>
        </w:rPr>
        <w:t>与</w:t>
      </w:r>
      <w:r>
        <w:rPr>
          <w:rFonts w:hint="eastAsia" w:ascii="仿宋_GB2312" w:hAnsi="仿宋_GB2312" w:eastAsia="仿宋_GB2312" w:cs="仿宋_GB2312"/>
          <w:sz w:val="32"/>
          <w:szCs w:val="32"/>
          <w:highlight w:val="none"/>
          <w:u w:val="single"/>
        </w:rPr>
        <w:t>达州市2012-2013年中小河流水文监测系统建设质量鉴定项目</w:t>
      </w:r>
      <w:r>
        <w:rPr>
          <w:rFonts w:hint="default"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询价</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，现郑重承诺：</w:t>
      </w:r>
    </w:p>
    <w:p w14:paraId="1A2F7108">
      <w:pPr>
        <w:keepNext w:val="0"/>
        <w:keepLines w:val="0"/>
        <w:pageBreakBefore w:val="0"/>
        <w:shd w:val="clear" w:color="auto" w:fill="auto"/>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一、不以任何方式向项目采购人员、审批人员、监管及行业主管人员以及评审专家等行贿。</w:t>
      </w:r>
    </w:p>
    <w:p w14:paraId="0F05898F">
      <w:pPr>
        <w:keepNext w:val="0"/>
        <w:keepLines w:val="0"/>
        <w:pageBreakBefore w:val="0"/>
        <w:shd w:val="clear" w:color="auto" w:fill="auto"/>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二、不以</w:t>
      </w:r>
      <w:r>
        <w:rPr>
          <w:rFonts w:hint="eastAsia" w:ascii="仿宋_GB2312" w:hAnsi="仿宋_GB2312" w:eastAsia="仿宋_GB2312" w:cs="仿宋_GB2312"/>
          <w:sz w:val="32"/>
          <w:szCs w:val="32"/>
          <w:highlight w:val="none"/>
          <w:lang w:val="en-US" w:eastAsia="zh-CN"/>
        </w:rPr>
        <w:t>任何</w:t>
      </w:r>
      <w:r>
        <w:rPr>
          <w:rFonts w:hint="eastAsia" w:ascii="仿宋_GB2312" w:hAnsi="仿宋_GB2312" w:eastAsia="仿宋_GB2312" w:cs="仿宋_GB2312"/>
          <w:sz w:val="32"/>
          <w:szCs w:val="32"/>
          <w:highlight w:val="none"/>
        </w:rPr>
        <w:t>方式托人打招呼、求关照，搞利益结盟，腐蚀党和国家机关工作人员。</w:t>
      </w:r>
    </w:p>
    <w:p w14:paraId="1B8E63E3">
      <w:pPr>
        <w:keepNext w:val="0"/>
        <w:keepLines w:val="0"/>
        <w:pageBreakBefore w:val="0"/>
        <w:shd w:val="clear" w:color="auto" w:fill="auto"/>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以上承诺如有违反，请严肃处理，欢迎监督举报！</w:t>
      </w:r>
    </w:p>
    <w:p w14:paraId="176C7270">
      <w:pPr>
        <w:keepNext w:val="0"/>
        <w:keepLines w:val="0"/>
        <w:pageBreakBefore w:val="0"/>
        <w:widowControl/>
        <w:shd w:val="clear" w:color="auto" w:fill="auto"/>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p>
    <w:p w14:paraId="08FAE195">
      <w:pPr>
        <w:keepNext w:val="0"/>
        <w:keepLines w:val="0"/>
        <w:pageBreakBefore w:val="0"/>
        <w:widowControl/>
        <w:shd w:val="clear" w:color="auto" w:fill="auto"/>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p>
    <w:p w14:paraId="31834058">
      <w:pPr>
        <w:keepNext w:val="0"/>
        <w:keepLines w:val="0"/>
        <w:pageBreakBefore w:val="0"/>
        <w:widowControl/>
        <w:shd w:val="clear" w:color="auto" w:fill="auto"/>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p>
    <w:p w14:paraId="5980B9D3">
      <w:pPr>
        <w:keepNext w:val="0"/>
        <w:keepLines w:val="0"/>
        <w:pageBreakBefore w:val="0"/>
        <w:shd w:val="clear" w:color="auto" w:fill="auto"/>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供应商名称：</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w:t>
      </w:r>
      <w:r>
        <w:rPr>
          <w:rFonts w:hint="eastAsia" w:ascii="仿宋_GB2312" w:hAnsi="仿宋_GB2312" w:eastAsia="仿宋_GB2312" w:cs="仿宋_GB2312"/>
          <w:sz w:val="32"/>
          <w:szCs w:val="32"/>
          <w:highlight w:val="none"/>
          <w:lang w:eastAsia="zh-CN"/>
        </w:rPr>
        <w:t>章</w:t>
      </w:r>
      <w:r>
        <w:rPr>
          <w:rFonts w:hint="eastAsia" w:ascii="仿宋_GB2312" w:hAnsi="仿宋_GB2312" w:eastAsia="仿宋_GB2312" w:cs="仿宋_GB2312"/>
          <w:sz w:val="32"/>
          <w:szCs w:val="32"/>
          <w:highlight w:val="none"/>
        </w:rPr>
        <w:t>）</w:t>
      </w:r>
    </w:p>
    <w:p w14:paraId="48CDF6DA">
      <w:pPr>
        <w:keepNext w:val="0"/>
        <w:keepLines w:val="0"/>
        <w:pageBreakBefore w:val="0"/>
        <w:shd w:val="clear" w:color="auto" w:fill="auto"/>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法定代表人或授权代表：</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rPr>
        <w:t>（签字）</w:t>
      </w:r>
    </w:p>
    <w:p w14:paraId="2A622961">
      <w:pPr>
        <w:keepNext w:val="0"/>
        <w:keepLines w:val="0"/>
        <w:pageBreakBefore w:val="0"/>
        <w:shd w:val="clear" w:color="auto" w:fill="auto"/>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      期：</w:t>
      </w:r>
      <w:r>
        <w:rPr>
          <w:rFonts w:hint="default" w:ascii="Times New Roman" w:hAnsi="Times New Roman" w:eastAsia="仿宋_GB2312" w:cs="Times New Roman"/>
          <w:sz w:val="32"/>
          <w:szCs w:val="32"/>
          <w:highlight w:val="none"/>
          <w:u w:val="single"/>
        </w:rPr>
        <w:t>20</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07E923B7">
      <w:pPr>
        <w:keepNext w:val="0"/>
        <w:keepLines w:val="0"/>
        <w:pageBreakBefore w:val="0"/>
        <w:shd w:val="clear" w:color="auto" w:fill="auto"/>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p>
    <w:p w14:paraId="051028C3">
      <w:pPr>
        <w:shd w:val="clear" w:color="auto" w:fill="auto"/>
        <w:spacing w:line="360" w:lineRule="auto"/>
        <w:ind w:firstLine="720" w:firstLineChars="200"/>
        <w:jc w:val="left"/>
        <w:rPr>
          <w:rFonts w:hint="eastAsia" w:ascii="仿宋" w:hAnsi="仿宋" w:eastAsia="仿宋" w:cs="仿宋"/>
          <w:sz w:val="24"/>
          <w:highlight w:val="none"/>
        </w:rPr>
      </w:pPr>
      <w:r>
        <w:rPr>
          <w:rFonts w:hint="eastAsia" w:ascii="仿宋" w:hAnsi="仿宋" w:eastAsia="仿宋" w:cs="仿宋"/>
          <w:sz w:val="36"/>
          <w:szCs w:val="36"/>
          <w:highlight w:val="none"/>
        </w:rPr>
        <w:br w:type="page"/>
      </w:r>
      <w:bookmarkEnd w:id="11"/>
    </w:p>
    <w:p w14:paraId="5808E781">
      <w:pPr>
        <w:keepNext w:val="0"/>
        <w:keepLines w:val="0"/>
        <w:pageBreakBefore w:val="0"/>
        <w:widowControl w:val="0"/>
        <w:shd w:val="clear" w:color="auto" w:fill="auto"/>
        <w:kinsoku/>
        <w:wordWrap/>
        <w:overflowPunct/>
        <w:topLinePunct w:val="0"/>
        <w:autoSpaceDE/>
        <w:autoSpaceDN/>
        <w:bidi w:val="0"/>
        <w:adjustRightInd/>
        <w:snapToGrid/>
        <w:spacing w:line="578" w:lineRule="exact"/>
        <w:jc w:val="center"/>
        <w:textAlignment w:val="auto"/>
        <w:rPr>
          <w:rFonts w:hint="eastAsia" w:ascii="仿宋" w:hAnsi="仿宋" w:eastAsia="仿宋" w:cs="仿宋"/>
          <w:b/>
          <w:bCs/>
          <w:sz w:val="36"/>
          <w:szCs w:val="36"/>
          <w:highlight w:val="none"/>
        </w:rPr>
      </w:pPr>
      <w:r>
        <w:rPr>
          <w:rFonts w:hint="eastAsia" w:ascii="方正小标宋简体" w:hAnsi="方正小标宋简体" w:eastAsia="方正小标宋简体" w:cs="方正小标宋简体"/>
          <w:b w:val="0"/>
          <w:bCs w:val="0"/>
          <w:sz w:val="44"/>
          <w:szCs w:val="44"/>
          <w:highlight w:val="none"/>
        </w:rPr>
        <w:t>资格证明文件</w:t>
      </w:r>
    </w:p>
    <w:p w14:paraId="7A64D853">
      <w:pPr>
        <w:shd w:val="clear" w:color="auto" w:fill="auto"/>
        <w:autoSpaceDE w:val="0"/>
        <w:autoSpaceDN w:val="0"/>
        <w:adjustRightInd w:val="0"/>
        <w:jc w:val="center"/>
        <w:rPr>
          <w:rFonts w:hint="eastAsia" w:ascii="仿宋_GB2312" w:hAnsi="仿宋_GB2312" w:eastAsia="仿宋_GB2312" w:cs="仿宋_GB2312"/>
          <w:b/>
          <w:bCs/>
          <w:sz w:val="32"/>
          <w:szCs w:val="32"/>
          <w:highlight w:val="none"/>
        </w:rPr>
      </w:pPr>
    </w:p>
    <w:p w14:paraId="6E002116">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资格证明材料包括但不限于：</w:t>
      </w:r>
    </w:p>
    <w:p w14:paraId="11E0DF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）响应方</w:t>
      </w:r>
      <w:r>
        <w:rPr>
          <w:rFonts w:hint="eastAsia" w:ascii="仿宋_GB2312" w:hAnsi="仿宋_GB2312" w:eastAsia="仿宋_GB2312" w:cs="仿宋_GB2312"/>
          <w:sz w:val="32"/>
          <w:szCs w:val="32"/>
          <w:highlight w:val="none"/>
        </w:rPr>
        <w:t>的营业执照</w:t>
      </w:r>
      <w:r>
        <w:rPr>
          <w:rFonts w:hint="eastAsia" w:ascii="仿宋_GB2312" w:hAnsi="仿宋_GB2312" w:eastAsia="仿宋_GB2312" w:cs="仿宋_GB2312"/>
          <w:sz w:val="32"/>
          <w:szCs w:val="32"/>
          <w:highlight w:val="none"/>
          <w:lang w:val="en-US" w:eastAsia="zh-CN"/>
        </w:rPr>
        <w:t>或事业单位法人证书</w:t>
      </w:r>
      <w:r>
        <w:rPr>
          <w:rFonts w:hint="eastAsia" w:ascii="仿宋_GB2312" w:hAnsi="仿宋_GB2312" w:eastAsia="仿宋_GB2312" w:cs="仿宋_GB2312"/>
          <w:sz w:val="32"/>
          <w:szCs w:val="32"/>
          <w:highlight w:val="none"/>
        </w:rPr>
        <w:t>；</w:t>
      </w:r>
    </w:p>
    <w:p w14:paraId="12ED8333">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文件规定的有关</w:t>
      </w:r>
      <w:r>
        <w:rPr>
          <w:rFonts w:hint="eastAsia" w:ascii="仿宋_GB2312" w:hAnsi="仿宋_GB2312" w:eastAsia="仿宋_GB2312" w:cs="仿宋_GB2312"/>
          <w:sz w:val="32"/>
          <w:szCs w:val="32"/>
          <w:highlight w:val="none"/>
          <w:lang w:val="en-US" w:eastAsia="zh-CN"/>
        </w:rPr>
        <w:t>企业资质证书</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rPr>
        <w:t>资格证书、许可证书、认证等；</w:t>
      </w:r>
    </w:p>
    <w:p w14:paraId="73232E9C">
      <w:pPr>
        <w:shd w:val="clear" w:color="auto" w:fill="auto"/>
        <w:spacing w:line="360" w:lineRule="auto"/>
        <w:ind w:firstLine="640" w:firstLineChars="200"/>
        <w:rPr>
          <w:rFonts w:hint="eastAsia" w:ascii="仿宋" w:hAnsi="仿宋" w:eastAsia="仿宋" w:cs="仿宋"/>
          <w:highlight w:val="none"/>
        </w:rPr>
      </w:pPr>
      <w:r>
        <w:rPr>
          <w:rFonts w:hint="eastAsia" w:ascii="仿宋_GB2312" w:hAnsi="仿宋_GB2312" w:eastAsia="仿宋_GB2312" w:cs="仿宋_GB2312"/>
          <w:sz w:val="32"/>
          <w:szCs w:val="32"/>
          <w:highlight w:val="none"/>
        </w:rPr>
        <w:t>（</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rPr>
        <w:t>）投标</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认为有必要提供的其他资格证明文件。</w:t>
      </w:r>
    </w:p>
    <w:bookmarkEnd w:id="1"/>
    <w:bookmarkEnd w:id="2"/>
    <w:bookmarkEnd w:id="3"/>
    <w:bookmarkEnd w:id="4"/>
    <w:bookmarkEnd w:id="5"/>
    <w:bookmarkEnd w:id="6"/>
    <w:bookmarkEnd w:id="7"/>
    <w:bookmarkEnd w:id="8"/>
    <w:bookmarkEnd w:id="9"/>
    <w:bookmarkEnd w:id="10"/>
    <w:p w14:paraId="5AEA3EBF">
      <w:pPr>
        <w:shd w:val="clear" w:color="auto" w:fill="auto"/>
        <w:spacing w:line="440" w:lineRule="exact"/>
        <w:jc w:val="center"/>
        <w:rPr>
          <w:rFonts w:hint="eastAsia" w:ascii="仿宋" w:hAnsi="仿宋" w:eastAsia="仿宋" w:cs="仿宋"/>
          <w:b/>
          <w:bCs/>
          <w:sz w:val="36"/>
          <w:szCs w:val="36"/>
          <w:highlight w:val="none"/>
          <w:lang w:val="en-US" w:eastAsia="zh-CN"/>
        </w:rPr>
      </w:pPr>
      <w:bookmarkStart w:id="12" w:name="_Toc49019233"/>
      <w:bookmarkStart w:id="13" w:name="_Toc47261882"/>
      <w:bookmarkStart w:id="14" w:name="_Toc47418935"/>
      <w:bookmarkStart w:id="15" w:name="_Toc47262066"/>
      <w:bookmarkStart w:id="16" w:name="_Toc333873531"/>
      <w:bookmarkStart w:id="17" w:name="_Toc48791232"/>
      <w:bookmarkStart w:id="18" w:name="_Toc48995848"/>
      <w:bookmarkStart w:id="19" w:name="_Toc47261687"/>
      <w:bookmarkStart w:id="20" w:name="_Toc47418252"/>
      <w:bookmarkStart w:id="21" w:name="_Toc47418728"/>
    </w:p>
    <w:p w14:paraId="4320D449">
      <w:pPr>
        <w:shd w:val="clear" w:color="auto" w:fil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bookmarkEnd w:id="12"/>
    <w:bookmarkEnd w:id="13"/>
    <w:bookmarkEnd w:id="14"/>
    <w:bookmarkEnd w:id="15"/>
    <w:bookmarkEnd w:id="16"/>
    <w:bookmarkEnd w:id="17"/>
    <w:bookmarkEnd w:id="18"/>
    <w:bookmarkEnd w:id="19"/>
    <w:bookmarkEnd w:id="20"/>
    <w:bookmarkEnd w:id="21"/>
    <w:p w14:paraId="3B1A9100">
      <w:pPr>
        <w:keepNext w:val="0"/>
        <w:keepLines w:val="0"/>
        <w:pageBreakBefore w:val="0"/>
        <w:widowControl w:val="0"/>
        <w:shd w:val="clear" w:color="auto" w:fill="auto"/>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highlight w:val="none"/>
          <w:lang w:eastAsia="zh-CN"/>
        </w:rPr>
      </w:pPr>
      <w:bookmarkStart w:id="22" w:name="_Toc11163"/>
      <w:r>
        <w:rPr>
          <w:rFonts w:hint="eastAsia" w:ascii="方正小标宋简体" w:hAnsi="方正小标宋简体" w:eastAsia="方正小标宋简体" w:cs="方正小标宋简体"/>
          <w:sz w:val="44"/>
          <w:szCs w:val="44"/>
          <w:highlight w:val="none"/>
          <w:lang w:eastAsia="zh-CN"/>
        </w:rPr>
        <w:t>商务应答表</w:t>
      </w:r>
      <w:bookmarkEnd w:id="22"/>
    </w:p>
    <w:p w14:paraId="188C626A">
      <w:pPr>
        <w:keepNext w:val="0"/>
        <w:keepLines w:val="0"/>
        <w:pageBreakBefore w:val="0"/>
        <w:widowControl w:val="0"/>
        <w:shd w:val="clear" w:color="auto" w:fill="auto"/>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highlight w:val="none"/>
          <w:lang w:eastAsia="zh-CN"/>
        </w:rPr>
      </w:pPr>
    </w:p>
    <w:tbl>
      <w:tblPr>
        <w:tblStyle w:val="8"/>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04"/>
        <w:gridCol w:w="3559"/>
        <w:gridCol w:w="1170"/>
      </w:tblGrid>
      <w:tr w14:paraId="7C3F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70" w:type="dxa"/>
            <w:noWrap w:val="0"/>
            <w:vAlign w:val="center"/>
          </w:tcPr>
          <w:p w14:paraId="423B30AD">
            <w:pPr>
              <w:shd w:val="clear" w:color="auto" w:fill="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序号</w:t>
            </w:r>
          </w:p>
        </w:tc>
        <w:tc>
          <w:tcPr>
            <w:tcW w:w="2904" w:type="dxa"/>
            <w:noWrap w:val="0"/>
            <w:vAlign w:val="center"/>
          </w:tcPr>
          <w:p w14:paraId="20E454ED">
            <w:pPr>
              <w:shd w:val="clear" w:color="auto" w:fill="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询价</w:t>
            </w:r>
            <w:r>
              <w:rPr>
                <w:rFonts w:hint="eastAsia" w:ascii="仿宋_GB2312" w:hAnsi="仿宋_GB2312" w:eastAsia="仿宋_GB2312" w:cs="仿宋_GB2312"/>
                <w:b/>
                <w:bCs/>
                <w:sz w:val="32"/>
                <w:szCs w:val="32"/>
                <w:highlight w:val="none"/>
              </w:rPr>
              <w:t>文件要求</w:t>
            </w:r>
          </w:p>
        </w:tc>
        <w:tc>
          <w:tcPr>
            <w:tcW w:w="3559" w:type="dxa"/>
            <w:noWrap w:val="0"/>
            <w:vAlign w:val="center"/>
          </w:tcPr>
          <w:p w14:paraId="60110D31">
            <w:pPr>
              <w:shd w:val="clear" w:color="auto" w:fill="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响应文件响应</w:t>
            </w:r>
          </w:p>
        </w:tc>
        <w:tc>
          <w:tcPr>
            <w:tcW w:w="1170" w:type="dxa"/>
            <w:noWrap w:val="0"/>
            <w:vAlign w:val="center"/>
          </w:tcPr>
          <w:p w14:paraId="03F2EB04">
            <w:pPr>
              <w:shd w:val="clear" w:color="auto" w:fill="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备注</w:t>
            </w:r>
          </w:p>
        </w:tc>
      </w:tr>
      <w:tr w14:paraId="5328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70" w:type="dxa"/>
            <w:noWrap w:val="0"/>
            <w:vAlign w:val="center"/>
          </w:tcPr>
          <w:p w14:paraId="436DE04D">
            <w:pPr>
              <w:shd w:val="clear" w:color="auto" w:fill="auto"/>
              <w:jc w:val="center"/>
              <w:rPr>
                <w:rFonts w:hint="eastAsia" w:ascii="仿宋_GB2312" w:hAnsi="仿宋_GB2312" w:eastAsia="仿宋_GB2312" w:cs="仿宋_GB2312"/>
                <w:sz w:val="32"/>
                <w:szCs w:val="32"/>
                <w:highlight w:val="none"/>
                <w:lang w:val="en-US" w:eastAsia="zh-CN"/>
              </w:rPr>
            </w:pPr>
          </w:p>
        </w:tc>
        <w:tc>
          <w:tcPr>
            <w:tcW w:w="2904" w:type="dxa"/>
            <w:noWrap w:val="0"/>
            <w:vAlign w:val="center"/>
          </w:tcPr>
          <w:p w14:paraId="77497029">
            <w:pPr>
              <w:shd w:val="clear" w:color="auto" w:fill="auto"/>
              <w:jc w:val="left"/>
              <w:rPr>
                <w:rFonts w:hint="eastAsia" w:ascii="仿宋_GB2312" w:hAnsi="仿宋_GB2312" w:eastAsia="仿宋_GB2312" w:cs="仿宋_GB2312"/>
                <w:sz w:val="32"/>
                <w:szCs w:val="32"/>
                <w:highlight w:val="none"/>
              </w:rPr>
            </w:pPr>
          </w:p>
        </w:tc>
        <w:tc>
          <w:tcPr>
            <w:tcW w:w="3559" w:type="dxa"/>
            <w:noWrap w:val="0"/>
            <w:vAlign w:val="center"/>
          </w:tcPr>
          <w:p w14:paraId="20A01343">
            <w:pPr>
              <w:shd w:val="clear" w:color="auto" w:fill="auto"/>
              <w:jc w:val="left"/>
              <w:rPr>
                <w:rFonts w:hint="eastAsia" w:ascii="仿宋_GB2312" w:hAnsi="仿宋_GB2312" w:eastAsia="仿宋_GB2312" w:cs="仿宋_GB2312"/>
                <w:sz w:val="32"/>
                <w:szCs w:val="32"/>
                <w:highlight w:val="none"/>
              </w:rPr>
            </w:pPr>
          </w:p>
        </w:tc>
        <w:tc>
          <w:tcPr>
            <w:tcW w:w="1170" w:type="dxa"/>
            <w:noWrap w:val="0"/>
            <w:vAlign w:val="center"/>
          </w:tcPr>
          <w:p w14:paraId="28E62B74">
            <w:pPr>
              <w:shd w:val="clear" w:color="auto" w:fill="auto"/>
              <w:jc w:val="both"/>
              <w:rPr>
                <w:rFonts w:hint="eastAsia" w:ascii="仿宋_GB2312" w:hAnsi="仿宋_GB2312" w:eastAsia="仿宋_GB2312" w:cs="仿宋_GB2312"/>
                <w:sz w:val="32"/>
                <w:szCs w:val="32"/>
                <w:highlight w:val="none"/>
                <w:lang w:eastAsia="zh-CN"/>
              </w:rPr>
            </w:pPr>
          </w:p>
        </w:tc>
      </w:tr>
      <w:tr w14:paraId="296D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70" w:type="dxa"/>
            <w:noWrap w:val="0"/>
            <w:vAlign w:val="center"/>
          </w:tcPr>
          <w:p w14:paraId="0327FF0E">
            <w:pPr>
              <w:shd w:val="clear" w:color="auto" w:fill="auto"/>
              <w:jc w:val="center"/>
              <w:rPr>
                <w:rFonts w:hint="eastAsia" w:ascii="仿宋_GB2312" w:hAnsi="仿宋_GB2312" w:eastAsia="仿宋_GB2312" w:cs="仿宋_GB2312"/>
                <w:sz w:val="32"/>
                <w:szCs w:val="32"/>
                <w:highlight w:val="none"/>
                <w:lang w:val="en-US" w:eastAsia="zh-CN"/>
              </w:rPr>
            </w:pPr>
          </w:p>
        </w:tc>
        <w:tc>
          <w:tcPr>
            <w:tcW w:w="2904" w:type="dxa"/>
            <w:noWrap w:val="0"/>
            <w:vAlign w:val="center"/>
          </w:tcPr>
          <w:p w14:paraId="206ACE05">
            <w:pPr>
              <w:shd w:val="clear" w:color="auto" w:fill="auto"/>
              <w:jc w:val="left"/>
              <w:rPr>
                <w:rFonts w:hint="eastAsia" w:ascii="仿宋_GB2312" w:hAnsi="仿宋_GB2312" w:eastAsia="仿宋_GB2312" w:cs="仿宋_GB2312"/>
                <w:sz w:val="32"/>
                <w:szCs w:val="32"/>
                <w:highlight w:val="none"/>
              </w:rPr>
            </w:pPr>
          </w:p>
        </w:tc>
        <w:tc>
          <w:tcPr>
            <w:tcW w:w="3559" w:type="dxa"/>
            <w:noWrap w:val="0"/>
            <w:vAlign w:val="center"/>
          </w:tcPr>
          <w:p w14:paraId="55752279">
            <w:pPr>
              <w:shd w:val="clear" w:color="auto" w:fill="auto"/>
              <w:jc w:val="left"/>
              <w:rPr>
                <w:rFonts w:hint="eastAsia" w:ascii="仿宋_GB2312" w:hAnsi="仿宋_GB2312" w:eastAsia="仿宋_GB2312" w:cs="仿宋_GB2312"/>
                <w:sz w:val="32"/>
                <w:szCs w:val="32"/>
                <w:highlight w:val="none"/>
              </w:rPr>
            </w:pPr>
          </w:p>
        </w:tc>
        <w:tc>
          <w:tcPr>
            <w:tcW w:w="1170" w:type="dxa"/>
            <w:noWrap w:val="0"/>
            <w:vAlign w:val="center"/>
          </w:tcPr>
          <w:p w14:paraId="718BCC05">
            <w:pPr>
              <w:shd w:val="clear" w:color="auto" w:fill="auto"/>
              <w:jc w:val="center"/>
              <w:rPr>
                <w:rFonts w:hint="eastAsia" w:ascii="仿宋_GB2312" w:hAnsi="仿宋_GB2312" w:eastAsia="仿宋_GB2312" w:cs="仿宋_GB2312"/>
                <w:sz w:val="32"/>
                <w:szCs w:val="32"/>
                <w:highlight w:val="none"/>
              </w:rPr>
            </w:pPr>
          </w:p>
        </w:tc>
      </w:tr>
      <w:tr w14:paraId="4BEF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14:paraId="0D5428C7">
            <w:pPr>
              <w:shd w:val="clear" w:color="auto" w:fill="auto"/>
              <w:jc w:val="center"/>
              <w:rPr>
                <w:rFonts w:hint="eastAsia" w:ascii="仿宋_GB2312" w:hAnsi="仿宋_GB2312" w:eastAsia="仿宋_GB2312" w:cs="仿宋_GB2312"/>
                <w:sz w:val="32"/>
                <w:szCs w:val="32"/>
                <w:highlight w:val="none"/>
                <w:lang w:val="en-US" w:eastAsia="zh-CN"/>
              </w:rPr>
            </w:pPr>
          </w:p>
        </w:tc>
        <w:tc>
          <w:tcPr>
            <w:tcW w:w="2904" w:type="dxa"/>
            <w:noWrap w:val="0"/>
            <w:vAlign w:val="center"/>
          </w:tcPr>
          <w:p w14:paraId="26B01982">
            <w:pPr>
              <w:shd w:val="clear" w:color="auto" w:fill="auto"/>
              <w:jc w:val="left"/>
              <w:rPr>
                <w:rFonts w:hint="eastAsia" w:ascii="仿宋_GB2312" w:hAnsi="仿宋_GB2312" w:eastAsia="仿宋_GB2312" w:cs="仿宋_GB2312"/>
                <w:sz w:val="32"/>
                <w:szCs w:val="32"/>
                <w:highlight w:val="none"/>
              </w:rPr>
            </w:pPr>
          </w:p>
        </w:tc>
        <w:tc>
          <w:tcPr>
            <w:tcW w:w="3559" w:type="dxa"/>
            <w:noWrap w:val="0"/>
            <w:vAlign w:val="center"/>
          </w:tcPr>
          <w:p w14:paraId="7F864DC5">
            <w:pPr>
              <w:shd w:val="clear" w:color="auto" w:fill="auto"/>
              <w:jc w:val="left"/>
              <w:rPr>
                <w:rFonts w:hint="eastAsia" w:ascii="仿宋_GB2312" w:hAnsi="仿宋_GB2312" w:eastAsia="仿宋_GB2312" w:cs="仿宋_GB2312"/>
                <w:sz w:val="32"/>
                <w:szCs w:val="32"/>
                <w:highlight w:val="none"/>
              </w:rPr>
            </w:pPr>
          </w:p>
        </w:tc>
        <w:tc>
          <w:tcPr>
            <w:tcW w:w="1170" w:type="dxa"/>
            <w:noWrap w:val="0"/>
            <w:vAlign w:val="center"/>
          </w:tcPr>
          <w:p w14:paraId="05ADF1DD">
            <w:pPr>
              <w:shd w:val="clear" w:color="auto" w:fill="auto"/>
              <w:jc w:val="center"/>
              <w:rPr>
                <w:rFonts w:hint="eastAsia" w:ascii="仿宋_GB2312" w:hAnsi="仿宋_GB2312" w:eastAsia="仿宋_GB2312" w:cs="仿宋_GB2312"/>
                <w:sz w:val="32"/>
                <w:szCs w:val="32"/>
                <w:highlight w:val="none"/>
              </w:rPr>
            </w:pPr>
          </w:p>
        </w:tc>
      </w:tr>
      <w:tr w14:paraId="2626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70" w:type="dxa"/>
            <w:noWrap w:val="0"/>
            <w:vAlign w:val="center"/>
          </w:tcPr>
          <w:p w14:paraId="25CFB3D1">
            <w:pPr>
              <w:shd w:val="clear" w:color="auto" w:fill="auto"/>
              <w:jc w:val="center"/>
              <w:rPr>
                <w:rFonts w:hint="eastAsia" w:ascii="仿宋_GB2312" w:hAnsi="仿宋_GB2312" w:eastAsia="仿宋_GB2312" w:cs="仿宋_GB2312"/>
                <w:sz w:val="32"/>
                <w:szCs w:val="32"/>
                <w:highlight w:val="none"/>
                <w:lang w:val="en-US" w:eastAsia="zh-CN"/>
              </w:rPr>
            </w:pPr>
          </w:p>
        </w:tc>
        <w:tc>
          <w:tcPr>
            <w:tcW w:w="2904" w:type="dxa"/>
            <w:noWrap w:val="0"/>
            <w:vAlign w:val="top"/>
          </w:tcPr>
          <w:p w14:paraId="06970DF7">
            <w:pPr>
              <w:shd w:val="clear" w:color="auto" w:fill="auto"/>
              <w:jc w:val="both"/>
              <w:rPr>
                <w:rFonts w:hint="eastAsia" w:ascii="仿宋_GB2312" w:hAnsi="仿宋_GB2312" w:eastAsia="仿宋_GB2312" w:cs="仿宋_GB2312"/>
                <w:color w:val="auto"/>
                <w:sz w:val="32"/>
                <w:szCs w:val="32"/>
                <w:highlight w:val="none"/>
                <w:lang w:bidi="ar"/>
              </w:rPr>
            </w:pPr>
          </w:p>
        </w:tc>
        <w:tc>
          <w:tcPr>
            <w:tcW w:w="3559" w:type="dxa"/>
            <w:noWrap w:val="0"/>
            <w:vAlign w:val="top"/>
          </w:tcPr>
          <w:p w14:paraId="7B0F6C02">
            <w:pPr>
              <w:shd w:val="clear" w:color="auto" w:fill="auto"/>
              <w:jc w:val="both"/>
              <w:rPr>
                <w:rFonts w:hint="eastAsia" w:ascii="仿宋_GB2312" w:hAnsi="仿宋_GB2312" w:eastAsia="仿宋_GB2312" w:cs="仿宋_GB2312"/>
                <w:color w:val="auto"/>
                <w:sz w:val="32"/>
                <w:szCs w:val="32"/>
                <w:highlight w:val="none"/>
                <w:lang w:bidi="ar"/>
              </w:rPr>
            </w:pPr>
          </w:p>
        </w:tc>
        <w:tc>
          <w:tcPr>
            <w:tcW w:w="1170" w:type="dxa"/>
            <w:noWrap w:val="0"/>
            <w:vAlign w:val="center"/>
          </w:tcPr>
          <w:p w14:paraId="1ACE475D">
            <w:pPr>
              <w:shd w:val="clear" w:color="auto" w:fill="auto"/>
              <w:jc w:val="center"/>
              <w:rPr>
                <w:rFonts w:hint="eastAsia" w:ascii="仿宋_GB2312" w:hAnsi="仿宋_GB2312" w:eastAsia="仿宋_GB2312" w:cs="仿宋_GB2312"/>
                <w:sz w:val="32"/>
                <w:szCs w:val="32"/>
                <w:highlight w:val="none"/>
              </w:rPr>
            </w:pPr>
          </w:p>
        </w:tc>
      </w:tr>
      <w:tr w14:paraId="648E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14:paraId="0B4244B0">
            <w:pPr>
              <w:shd w:val="clear" w:color="auto" w:fill="auto"/>
              <w:jc w:val="center"/>
              <w:rPr>
                <w:rFonts w:hint="eastAsia" w:ascii="仿宋_GB2312" w:hAnsi="仿宋_GB2312" w:eastAsia="仿宋_GB2312" w:cs="仿宋_GB2312"/>
                <w:sz w:val="32"/>
                <w:szCs w:val="32"/>
                <w:highlight w:val="none"/>
                <w:lang w:val="en-US" w:eastAsia="zh-CN"/>
              </w:rPr>
            </w:pPr>
          </w:p>
        </w:tc>
        <w:tc>
          <w:tcPr>
            <w:tcW w:w="2904" w:type="dxa"/>
            <w:noWrap w:val="0"/>
            <w:vAlign w:val="center"/>
          </w:tcPr>
          <w:p w14:paraId="676420B5">
            <w:pPr>
              <w:shd w:val="clear" w:color="auto" w:fill="auto"/>
              <w:jc w:val="left"/>
              <w:rPr>
                <w:rFonts w:hint="eastAsia" w:ascii="仿宋_GB2312" w:hAnsi="仿宋_GB2312" w:eastAsia="仿宋_GB2312" w:cs="仿宋_GB2312"/>
                <w:sz w:val="32"/>
                <w:szCs w:val="32"/>
                <w:highlight w:val="none"/>
              </w:rPr>
            </w:pPr>
          </w:p>
        </w:tc>
        <w:tc>
          <w:tcPr>
            <w:tcW w:w="3559" w:type="dxa"/>
            <w:noWrap w:val="0"/>
            <w:vAlign w:val="center"/>
          </w:tcPr>
          <w:p w14:paraId="5199AFD7">
            <w:pPr>
              <w:shd w:val="clear" w:color="auto" w:fill="auto"/>
              <w:jc w:val="left"/>
              <w:rPr>
                <w:rFonts w:hint="eastAsia" w:ascii="仿宋_GB2312" w:hAnsi="仿宋_GB2312" w:eastAsia="仿宋_GB2312" w:cs="仿宋_GB2312"/>
                <w:sz w:val="32"/>
                <w:szCs w:val="32"/>
                <w:highlight w:val="none"/>
              </w:rPr>
            </w:pPr>
          </w:p>
        </w:tc>
        <w:tc>
          <w:tcPr>
            <w:tcW w:w="1170" w:type="dxa"/>
            <w:noWrap w:val="0"/>
            <w:vAlign w:val="center"/>
          </w:tcPr>
          <w:p w14:paraId="358BD02C">
            <w:pPr>
              <w:shd w:val="clear" w:color="auto" w:fill="auto"/>
              <w:jc w:val="center"/>
              <w:rPr>
                <w:rFonts w:hint="eastAsia" w:ascii="仿宋_GB2312" w:hAnsi="仿宋_GB2312" w:eastAsia="仿宋_GB2312" w:cs="仿宋_GB2312"/>
                <w:sz w:val="32"/>
                <w:szCs w:val="32"/>
                <w:highlight w:val="none"/>
              </w:rPr>
            </w:pPr>
          </w:p>
        </w:tc>
      </w:tr>
    </w:tbl>
    <w:p w14:paraId="1CF3C413">
      <w:pPr>
        <w:keepNext w:val="0"/>
        <w:keepLines w:val="0"/>
        <w:pageBreakBefore w:val="0"/>
        <w:widowControl w:val="0"/>
        <w:shd w:val="clear" w:color="auto" w:fill="auto"/>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b/>
          <w:sz w:val="32"/>
          <w:szCs w:val="32"/>
          <w:highlight w:val="none"/>
        </w:rPr>
      </w:pPr>
      <w:r>
        <w:rPr>
          <w:rFonts w:hint="eastAsia" w:ascii="黑体" w:hAnsi="黑体" w:eastAsia="黑体" w:cs="黑体"/>
          <w:sz w:val="32"/>
          <w:szCs w:val="32"/>
          <w:highlight w:val="none"/>
        </w:rPr>
        <w:t>注：</w:t>
      </w:r>
      <w:r>
        <w:rPr>
          <w:rFonts w:hint="eastAsia" w:ascii="仿宋_GB2312" w:hAnsi="仿宋_GB2312" w:eastAsia="仿宋_GB2312" w:cs="仿宋_GB2312"/>
          <w:sz w:val="32"/>
          <w:szCs w:val="32"/>
          <w:highlight w:val="none"/>
        </w:rPr>
        <w:t>供应商必须根据</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文件要求据实逐条填写，不得虚假响应，虚假响应的，其响应文件无效并按规定追究其相关责任。</w:t>
      </w:r>
    </w:p>
    <w:p w14:paraId="7E5821CC">
      <w:pPr>
        <w:keepNext w:val="0"/>
        <w:keepLines w:val="0"/>
        <w:pageBreakBefore w:val="0"/>
        <w:widowControl w:val="0"/>
        <w:shd w:val="clear" w:color="auto" w:fill="auto"/>
        <w:kinsoku/>
        <w:wordWrap/>
        <w:overflowPunct/>
        <w:topLinePunct w:val="0"/>
        <w:autoSpaceDE/>
        <w:autoSpaceDN/>
        <w:bidi w:val="0"/>
        <w:adjustRightInd w:val="0"/>
        <w:snapToGrid/>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p>
    <w:p w14:paraId="02EEE430">
      <w:pPr>
        <w:keepNext w:val="0"/>
        <w:keepLines w:val="0"/>
        <w:pageBreakBefore w:val="0"/>
        <w:widowControl w:val="0"/>
        <w:shd w:val="clear" w:color="auto" w:fill="auto"/>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p>
    <w:p w14:paraId="32481125">
      <w:pPr>
        <w:keepNext w:val="0"/>
        <w:keepLines w:val="0"/>
        <w:pageBreakBefore w:val="0"/>
        <w:widowControl w:val="0"/>
        <w:shd w:val="clear" w:color="auto" w:fill="auto"/>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供应商名称： </w:t>
      </w: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 xml:space="preserve">  （签章）</w:t>
      </w:r>
    </w:p>
    <w:p w14:paraId="4A735E21">
      <w:pPr>
        <w:keepNext w:val="0"/>
        <w:keepLines w:val="0"/>
        <w:pageBreakBefore w:val="0"/>
        <w:widowControl w:val="0"/>
        <w:shd w:val="clear" w:color="auto" w:fill="auto"/>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法定代表人或授权代表：</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rPr>
        <w:t>（签</w:t>
      </w:r>
      <w:r>
        <w:rPr>
          <w:rFonts w:hint="eastAsia" w:ascii="仿宋_GB2312" w:hAnsi="仿宋_GB2312" w:eastAsia="仿宋_GB2312" w:cs="仿宋_GB2312"/>
          <w:sz w:val="32"/>
          <w:szCs w:val="32"/>
          <w:highlight w:val="none"/>
          <w:u w:val="none"/>
          <w:lang w:eastAsia="zh-CN"/>
        </w:rPr>
        <w:t>字</w:t>
      </w:r>
      <w:r>
        <w:rPr>
          <w:rFonts w:hint="eastAsia" w:ascii="仿宋_GB2312" w:hAnsi="仿宋_GB2312" w:eastAsia="仿宋_GB2312" w:cs="仿宋_GB2312"/>
          <w:sz w:val="32"/>
          <w:szCs w:val="32"/>
          <w:highlight w:val="none"/>
          <w:u w:val="none"/>
        </w:rPr>
        <w:t>）</w:t>
      </w:r>
    </w:p>
    <w:p w14:paraId="44977BCA">
      <w:pPr>
        <w:keepNext w:val="0"/>
        <w:keepLines w:val="0"/>
        <w:pageBreakBefore w:val="0"/>
        <w:widowControl w:val="0"/>
        <w:shd w:val="clear" w:color="auto" w:fill="auto"/>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      期：</w:t>
      </w:r>
      <w:r>
        <w:rPr>
          <w:rFonts w:hint="default" w:ascii="Times New Roman" w:hAnsi="Times New Roman" w:eastAsia="仿宋_GB2312" w:cs="Times New Roman"/>
          <w:sz w:val="32"/>
          <w:szCs w:val="32"/>
          <w:highlight w:val="none"/>
          <w:u w:val="single"/>
        </w:rPr>
        <w:t xml:space="preserve">20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02A66FA6">
      <w:pPr>
        <w:keepNext w:val="0"/>
        <w:keepLines w:val="0"/>
        <w:pageBreakBefore w:val="0"/>
        <w:widowControl w:val="0"/>
        <w:shd w:val="clear" w:color="auto" w:fill="auto"/>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highlight w:val="none"/>
        </w:rPr>
      </w:pPr>
    </w:p>
    <w:p w14:paraId="0CDC9F30">
      <w:pPr>
        <w:pStyle w:val="2"/>
        <w:shd w:val="clear" w:color="auto" w:fill="auto"/>
        <w:rPr>
          <w:rFonts w:hint="eastAsia"/>
          <w:highlight w:val="none"/>
        </w:rPr>
        <w:sectPr>
          <w:footerReference r:id="rId4"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rtlGutter w:val="0"/>
          <w:docGrid w:type="lines" w:linePitch="315" w:charSpace="0"/>
        </w:sectPr>
      </w:pPr>
    </w:p>
    <w:tbl>
      <w:tblPr>
        <w:tblStyle w:val="8"/>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2798"/>
        <w:gridCol w:w="3759"/>
        <w:gridCol w:w="1275"/>
        <w:gridCol w:w="945"/>
        <w:gridCol w:w="867"/>
        <w:gridCol w:w="870"/>
        <w:gridCol w:w="903"/>
        <w:gridCol w:w="900"/>
        <w:gridCol w:w="825"/>
      </w:tblGrid>
      <w:tr w14:paraId="37D3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920" w:type="dxa"/>
            <w:gridSpan w:val="10"/>
            <w:tcBorders>
              <w:top w:val="nil"/>
              <w:left w:val="nil"/>
              <w:bottom w:val="nil"/>
              <w:right w:val="nil"/>
            </w:tcBorders>
            <w:shd w:val="clear" w:color="auto" w:fill="auto"/>
            <w:noWrap/>
            <w:vAlign w:val="center"/>
          </w:tcPr>
          <w:p w14:paraId="508683F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10个业务用房（水文站房）及11处配套设施检测清单</w:t>
            </w:r>
          </w:p>
        </w:tc>
      </w:tr>
      <w:tr w14:paraId="2298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8"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0ECE7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4A4C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BAF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03790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2E9C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0C5DA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54A8F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60981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361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8"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161AE1FE">
            <w:pPr>
              <w:jc w:val="center"/>
              <w:rPr>
                <w:rFonts w:hint="eastAsia" w:ascii="宋体" w:hAnsi="宋体" w:eastAsia="宋体" w:cs="宋体"/>
                <w:i w:val="0"/>
                <w:iCs w:val="0"/>
                <w:color w:val="000000"/>
                <w:sz w:val="20"/>
                <w:szCs w:val="20"/>
                <w:u w:val="none"/>
              </w:rPr>
            </w:pPr>
          </w:p>
        </w:tc>
        <w:tc>
          <w:tcPr>
            <w:tcW w:w="2798"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0BC3ACA7">
            <w:pPr>
              <w:jc w:val="center"/>
              <w:rPr>
                <w:rFonts w:hint="eastAsia" w:ascii="宋体" w:hAnsi="宋体" w:eastAsia="宋体" w:cs="宋体"/>
                <w:i w:val="0"/>
                <w:iCs w:val="0"/>
                <w:color w:val="000000"/>
                <w:sz w:val="20"/>
                <w:szCs w:val="20"/>
                <w:u w:val="none"/>
              </w:rPr>
            </w:pPr>
          </w:p>
        </w:tc>
        <w:tc>
          <w:tcPr>
            <w:tcW w:w="3759"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7369113B">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01D751AA">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2E403902">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F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E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A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C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19D70D69">
            <w:pPr>
              <w:jc w:val="center"/>
              <w:rPr>
                <w:rFonts w:hint="eastAsia" w:ascii="宋体" w:hAnsi="宋体" w:eastAsia="宋体" w:cs="宋体"/>
                <w:i w:val="0"/>
                <w:iCs w:val="0"/>
                <w:color w:val="000000"/>
                <w:sz w:val="20"/>
                <w:szCs w:val="20"/>
                <w:u w:val="none"/>
              </w:rPr>
            </w:pPr>
          </w:p>
        </w:tc>
      </w:tr>
      <w:tr w14:paraId="1BEF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168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F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C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C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3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A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0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1304">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FE57">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57AE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安北水文站</w:t>
            </w:r>
          </w:p>
        </w:tc>
      </w:tr>
      <w:tr w14:paraId="63D1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640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A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2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8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F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B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F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1B0E">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B5C7">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269491">
            <w:pPr>
              <w:jc w:val="center"/>
              <w:rPr>
                <w:rFonts w:hint="eastAsia" w:ascii="宋体" w:hAnsi="宋体" w:eastAsia="宋体" w:cs="宋体"/>
                <w:b/>
                <w:bCs/>
                <w:i w:val="0"/>
                <w:iCs w:val="0"/>
                <w:color w:val="000000"/>
                <w:sz w:val="20"/>
                <w:szCs w:val="20"/>
                <w:u w:val="none"/>
              </w:rPr>
            </w:pPr>
          </w:p>
        </w:tc>
      </w:tr>
      <w:tr w14:paraId="6874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32A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4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A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6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8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2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C6C8">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F489">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AA2F4B">
            <w:pPr>
              <w:jc w:val="center"/>
              <w:rPr>
                <w:rFonts w:hint="eastAsia" w:ascii="宋体" w:hAnsi="宋体" w:eastAsia="宋体" w:cs="宋体"/>
                <w:b/>
                <w:bCs/>
                <w:i w:val="0"/>
                <w:iCs w:val="0"/>
                <w:color w:val="000000"/>
                <w:sz w:val="20"/>
                <w:szCs w:val="20"/>
                <w:u w:val="none"/>
              </w:rPr>
            </w:pPr>
          </w:p>
        </w:tc>
      </w:tr>
      <w:tr w14:paraId="3700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B43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9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3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D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C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8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5667">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99A0">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28B264">
            <w:pPr>
              <w:jc w:val="center"/>
              <w:rPr>
                <w:rFonts w:hint="eastAsia" w:ascii="宋体" w:hAnsi="宋体" w:eastAsia="宋体" w:cs="宋体"/>
                <w:b/>
                <w:bCs/>
                <w:i w:val="0"/>
                <w:iCs w:val="0"/>
                <w:color w:val="000000"/>
                <w:sz w:val="20"/>
                <w:szCs w:val="20"/>
                <w:u w:val="none"/>
              </w:rPr>
            </w:pPr>
          </w:p>
        </w:tc>
      </w:tr>
      <w:tr w14:paraId="44E7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31A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8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2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3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9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2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D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C8F5">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EA05">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5C9392">
            <w:pPr>
              <w:jc w:val="center"/>
              <w:rPr>
                <w:rFonts w:hint="eastAsia" w:ascii="宋体" w:hAnsi="宋体" w:eastAsia="宋体" w:cs="宋体"/>
                <w:b/>
                <w:bCs/>
                <w:i w:val="0"/>
                <w:iCs w:val="0"/>
                <w:color w:val="000000"/>
                <w:sz w:val="20"/>
                <w:szCs w:val="20"/>
                <w:u w:val="none"/>
              </w:rPr>
            </w:pPr>
          </w:p>
        </w:tc>
      </w:tr>
      <w:tr w14:paraId="1F4A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7AC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0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4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B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7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0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0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E8F4">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932B">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5F639">
            <w:pPr>
              <w:jc w:val="center"/>
              <w:rPr>
                <w:rFonts w:hint="eastAsia" w:ascii="宋体" w:hAnsi="宋体" w:eastAsia="宋体" w:cs="宋体"/>
                <w:b/>
                <w:bCs/>
                <w:i w:val="0"/>
                <w:iCs w:val="0"/>
                <w:color w:val="000000"/>
                <w:sz w:val="20"/>
                <w:szCs w:val="20"/>
                <w:u w:val="none"/>
              </w:rPr>
            </w:pPr>
          </w:p>
        </w:tc>
      </w:tr>
      <w:tr w14:paraId="2140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A87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4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F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5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F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0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B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F74E">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494B">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16886C">
            <w:pPr>
              <w:jc w:val="center"/>
              <w:rPr>
                <w:rFonts w:hint="eastAsia" w:ascii="宋体" w:hAnsi="宋体" w:eastAsia="宋体" w:cs="宋体"/>
                <w:b/>
                <w:bCs/>
                <w:i w:val="0"/>
                <w:iCs w:val="0"/>
                <w:color w:val="000000"/>
                <w:sz w:val="20"/>
                <w:szCs w:val="20"/>
                <w:u w:val="none"/>
              </w:rPr>
            </w:pPr>
          </w:p>
        </w:tc>
      </w:tr>
      <w:tr w14:paraId="7579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433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172E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8" w:space="0"/>
              <w:right w:val="single" w:color="000000" w:sz="4" w:space="0"/>
            </w:tcBorders>
            <w:shd w:val="clear" w:color="auto" w:fill="auto"/>
            <w:noWrap/>
            <w:vAlign w:val="center"/>
          </w:tcPr>
          <w:p w14:paraId="77DC8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9650</w:t>
            </w:r>
          </w:p>
        </w:tc>
      </w:tr>
      <w:tr w14:paraId="502D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vMerge w:val="restart"/>
            <w:tcBorders>
              <w:top w:val="nil"/>
              <w:left w:val="single" w:color="000000" w:sz="8" w:space="0"/>
              <w:bottom w:val="single" w:color="000000" w:sz="4" w:space="0"/>
              <w:right w:val="single" w:color="000000" w:sz="4" w:space="0"/>
            </w:tcBorders>
            <w:shd w:val="clear" w:color="auto" w:fill="auto"/>
            <w:noWrap/>
            <w:vAlign w:val="center"/>
          </w:tcPr>
          <w:p w14:paraId="42F84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5D637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nil"/>
              <w:left w:val="single" w:color="000000" w:sz="4" w:space="0"/>
              <w:bottom w:val="single" w:color="000000" w:sz="4" w:space="0"/>
              <w:right w:val="single" w:color="000000" w:sz="4" w:space="0"/>
            </w:tcBorders>
            <w:shd w:val="clear" w:color="auto" w:fill="auto"/>
            <w:noWrap/>
            <w:vAlign w:val="center"/>
          </w:tcPr>
          <w:p w14:paraId="096FE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4C849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nil"/>
              <w:left w:val="single" w:color="000000" w:sz="4" w:space="0"/>
              <w:bottom w:val="single" w:color="000000" w:sz="4" w:space="0"/>
              <w:right w:val="single" w:color="000000" w:sz="4" w:space="0"/>
            </w:tcBorders>
            <w:shd w:val="clear" w:color="auto" w:fill="auto"/>
            <w:noWrap/>
            <w:vAlign w:val="center"/>
          </w:tcPr>
          <w:p w14:paraId="14362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nil"/>
              <w:left w:val="single" w:color="000000" w:sz="4" w:space="0"/>
              <w:bottom w:val="single" w:color="000000" w:sz="4" w:space="0"/>
              <w:right w:val="single" w:color="000000" w:sz="4" w:space="0"/>
            </w:tcBorders>
            <w:shd w:val="clear" w:color="auto" w:fill="auto"/>
            <w:noWrap/>
            <w:vAlign w:val="center"/>
          </w:tcPr>
          <w:p w14:paraId="5ED7F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nil"/>
              <w:left w:val="single" w:color="000000" w:sz="4" w:space="0"/>
              <w:bottom w:val="single" w:color="000000" w:sz="4" w:space="0"/>
              <w:right w:val="single" w:color="000000" w:sz="4" w:space="0"/>
            </w:tcBorders>
            <w:shd w:val="clear" w:color="auto" w:fill="auto"/>
            <w:noWrap/>
            <w:vAlign w:val="center"/>
          </w:tcPr>
          <w:p w14:paraId="4EE81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nil"/>
              <w:left w:val="single" w:color="000000" w:sz="4" w:space="0"/>
              <w:bottom w:val="single" w:color="000000" w:sz="4" w:space="0"/>
              <w:right w:val="single" w:color="000000" w:sz="8" w:space="0"/>
            </w:tcBorders>
            <w:shd w:val="clear" w:color="auto" w:fill="auto"/>
            <w:noWrap/>
            <w:vAlign w:val="center"/>
          </w:tcPr>
          <w:p w14:paraId="43772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A3D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8" w:type="dxa"/>
            <w:vMerge w:val="continue"/>
            <w:tcBorders>
              <w:top w:val="nil"/>
              <w:left w:val="single" w:color="000000" w:sz="8" w:space="0"/>
              <w:bottom w:val="single" w:color="000000" w:sz="4" w:space="0"/>
              <w:right w:val="single" w:color="000000" w:sz="4" w:space="0"/>
            </w:tcBorders>
            <w:shd w:val="clear" w:color="auto" w:fill="auto"/>
            <w:noWrap/>
            <w:vAlign w:val="center"/>
          </w:tcPr>
          <w:p w14:paraId="52AE0551">
            <w:pPr>
              <w:jc w:val="center"/>
              <w:rPr>
                <w:rFonts w:hint="eastAsia" w:ascii="宋体" w:hAnsi="宋体" w:eastAsia="宋体" w:cs="宋体"/>
                <w:i w:val="0"/>
                <w:iCs w:val="0"/>
                <w:color w:val="000000"/>
                <w:sz w:val="20"/>
                <w:szCs w:val="20"/>
                <w:u w:val="none"/>
              </w:rPr>
            </w:pPr>
          </w:p>
        </w:tc>
        <w:tc>
          <w:tcPr>
            <w:tcW w:w="27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A2C4923">
            <w:pPr>
              <w:jc w:val="center"/>
              <w:rPr>
                <w:rFonts w:hint="eastAsia" w:ascii="宋体" w:hAnsi="宋体" w:eastAsia="宋体" w:cs="宋体"/>
                <w:i w:val="0"/>
                <w:iCs w:val="0"/>
                <w:color w:val="000000"/>
                <w:sz w:val="20"/>
                <w:szCs w:val="20"/>
                <w:u w:val="none"/>
              </w:rPr>
            </w:pPr>
          </w:p>
        </w:tc>
        <w:tc>
          <w:tcPr>
            <w:tcW w:w="375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204A116">
            <w:pPr>
              <w:jc w:val="center"/>
              <w:rPr>
                <w:rFonts w:hint="eastAsia" w:ascii="宋体" w:hAnsi="宋体" w:eastAsia="宋体" w:cs="宋体"/>
                <w:i w:val="0"/>
                <w:iCs w:val="0"/>
                <w:color w:val="000000"/>
                <w:sz w:val="20"/>
                <w:szCs w:val="20"/>
                <w:u w:val="none"/>
              </w:rPr>
            </w:pP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E2F0289">
            <w:pPr>
              <w:jc w:val="center"/>
              <w:rPr>
                <w:rFonts w:hint="eastAsia" w:ascii="宋体" w:hAnsi="宋体" w:eastAsia="宋体" w:cs="宋体"/>
                <w:i w:val="0"/>
                <w:iCs w:val="0"/>
                <w:color w:val="000000"/>
                <w:sz w:val="20"/>
                <w:szCs w:val="20"/>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4CF2D7C">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8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C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5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F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4C3479E4">
            <w:pPr>
              <w:jc w:val="center"/>
              <w:rPr>
                <w:rFonts w:hint="eastAsia" w:ascii="宋体" w:hAnsi="宋体" w:eastAsia="宋体" w:cs="宋体"/>
                <w:i w:val="0"/>
                <w:iCs w:val="0"/>
                <w:color w:val="000000"/>
                <w:sz w:val="20"/>
                <w:szCs w:val="20"/>
                <w:u w:val="none"/>
              </w:rPr>
            </w:pPr>
          </w:p>
        </w:tc>
      </w:tr>
      <w:tr w14:paraId="526A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11C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8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2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E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5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D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FF5A">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CF26">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BDA1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黄钟水文站</w:t>
            </w:r>
          </w:p>
        </w:tc>
      </w:tr>
      <w:tr w14:paraId="7154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471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F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8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C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4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6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4D1A">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AA7C">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A8EDD8">
            <w:pPr>
              <w:jc w:val="center"/>
              <w:rPr>
                <w:rFonts w:hint="eastAsia" w:ascii="宋体" w:hAnsi="宋体" w:eastAsia="宋体" w:cs="宋体"/>
                <w:b/>
                <w:bCs/>
                <w:i w:val="0"/>
                <w:iCs w:val="0"/>
                <w:color w:val="000000"/>
                <w:sz w:val="20"/>
                <w:szCs w:val="20"/>
                <w:u w:val="none"/>
              </w:rPr>
            </w:pPr>
          </w:p>
        </w:tc>
      </w:tr>
      <w:tr w14:paraId="7D3A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092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5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5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0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4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8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E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8882">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BA3E">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D4F39D">
            <w:pPr>
              <w:jc w:val="center"/>
              <w:rPr>
                <w:rFonts w:hint="eastAsia" w:ascii="宋体" w:hAnsi="宋体" w:eastAsia="宋体" w:cs="宋体"/>
                <w:b/>
                <w:bCs/>
                <w:i w:val="0"/>
                <w:iCs w:val="0"/>
                <w:color w:val="000000"/>
                <w:sz w:val="20"/>
                <w:szCs w:val="20"/>
                <w:u w:val="none"/>
              </w:rPr>
            </w:pPr>
          </w:p>
        </w:tc>
      </w:tr>
      <w:tr w14:paraId="3CFB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508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B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9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0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D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0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D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CB36">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7421">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C2D8F6">
            <w:pPr>
              <w:jc w:val="center"/>
              <w:rPr>
                <w:rFonts w:hint="eastAsia" w:ascii="宋体" w:hAnsi="宋体" w:eastAsia="宋体" w:cs="宋体"/>
                <w:b/>
                <w:bCs/>
                <w:i w:val="0"/>
                <w:iCs w:val="0"/>
                <w:color w:val="000000"/>
                <w:sz w:val="20"/>
                <w:szCs w:val="20"/>
                <w:u w:val="none"/>
              </w:rPr>
            </w:pPr>
          </w:p>
        </w:tc>
      </w:tr>
      <w:tr w14:paraId="6815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22D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4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2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C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4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4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0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4F72">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D77B">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6C104A">
            <w:pPr>
              <w:jc w:val="center"/>
              <w:rPr>
                <w:rFonts w:hint="eastAsia" w:ascii="宋体" w:hAnsi="宋体" w:eastAsia="宋体" w:cs="宋体"/>
                <w:b/>
                <w:bCs/>
                <w:i w:val="0"/>
                <w:iCs w:val="0"/>
                <w:color w:val="000000"/>
                <w:sz w:val="20"/>
                <w:szCs w:val="20"/>
                <w:u w:val="none"/>
              </w:rPr>
            </w:pPr>
          </w:p>
        </w:tc>
      </w:tr>
      <w:tr w14:paraId="42E3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666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2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A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A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D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B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3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5299">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5C07">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7C2601">
            <w:pPr>
              <w:jc w:val="center"/>
              <w:rPr>
                <w:rFonts w:hint="eastAsia" w:ascii="宋体" w:hAnsi="宋体" w:eastAsia="宋体" w:cs="宋体"/>
                <w:b/>
                <w:bCs/>
                <w:i w:val="0"/>
                <w:iCs w:val="0"/>
                <w:color w:val="000000"/>
                <w:sz w:val="20"/>
                <w:szCs w:val="20"/>
                <w:u w:val="none"/>
              </w:rPr>
            </w:pPr>
          </w:p>
        </w:tc>
      </w:tr>
      <w:tr w14:paraId="30F2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9C6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D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B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7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0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4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7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3B6C">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A1FF">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0A95E7">
            <w:pPr>
              <w:jc w:val="center"/>
              <w:rPr>
                <w:rFonts w:hint="eastAsia" w:ascii="宋体" w:hAnsi="宋体" w:eastAsia="宋体" w:cs="宋体"/>
                <w:b/>
                <w:bCs/>
                <w:i w:val="0"/>
                <w:iCs w:val="0"/>
                <w:color w:val="000000"/>
                <w:sz w:val="20"/>
                <w:szCs w:val="20"/>
                <w:u w:val="none"/>
              </w:rPr>
            </w:pPr>
          </w:p>
        </w:tc>
      </w:tr>
      <w:tr w14:paraId="4923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A08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3683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8" w:space="0"/>
              <w:right w:val="single" w:color="000000" w:sz="4" w:space="0"/>
            </w:tcBorders>
            <w:shd w:val="clear" w:color="auto" w:fill="auto"/>
            <w:noWrap/>
            <w:vAlign w:val="center"/>
          </w:tcPr>
          <w:p w14:paraId="7089A3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9650</w:t>
            </w:r>
          </w:p>
        </w:tc>
      </w:tr>
      <w:tr w14:paraId="26F1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8" w:type="dxa"/>
            <w:vMerge w:val="restart"/>
            <w:tcBorders>
              <w:top w:val="nil"/>
              <w:left w:val="single" w:color="000000" w:sz="8" w:space="0"/>
              <w:bottom w:val="single" w:color="000000" w:sz="4" w:space="0"/>
              <w:right w:val="single" w:color="000000" w:sz="4" w:space="0"/>
            </w:tcBorders>
            <w:shd w:val="clear" w:color="auto" w:fill="auto"/>
            <w:noWrap/>
            <w:vAlign w:val="center"/>
          </w:tcPr>
          <w:p w14:paraId="03E75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2729E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nil"/>
              <w:left w:val="single" w:color="000000" w:sz="4" w:space="0"/>
              <w:bottom w:val="single" w:color="000000" w:sz="4" w:space="0"/>
              <w:right w:val="single" w:color="000000" w:sz="4" w:space="0"/>
            </w:tcBorders>
            <w:shd w:val="clear" w:color="auto" w:fill="auto"/>
            <w:noWrap/>
            <w:vAlign w:val="center"/>
          </w:tcPr>
          <w:p w14:paraId="48CD9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0915B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nil"/>
              <w:left w:val="single" w:color="000000" w:sz="4" w:space="0"/>
              <w:bottom w:val="single" w:color="000000" w:sz="4" w:space="0"/>
              <w:right w:val="single" w:color="000000" w:sz="4" w:space="0"/>
            </w:tcBorders>
            <w:shd w:val="clear" w:color="auto" w:fill="auto"/>
            <w:noWrap/>
            <w:vAlign w:val="center"/>
          </w:tcPr>
          <w:p w14:paraId="72491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nil"/>
              <w:left w:val="single" w:color="000000" w:sz="4" w:space="0"/>
              <w:bottom w:val="single" w:color="000000" w:sz="4" w:space="0"/>
              <w:right w:val="single" w:color="000000" w:sz="4" w:space="0"/>
            </w:tcBorders>
            <w:shd w:val="clear" w:color="auto" w:fill="auto"/>
            <w:noWrap/>
            <w:vAlign w:val="center"/>
          </w:tcPr>
          <w:p w14:paraId="7F93D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nil"/>
              <w:left w:val="single" w:color="000000" w:sz="4" w:space="0"/>
              <w:bottom w:val="single" w:color="000000" w:sz="4" w:space="0"/>
              <w:right w:val="single" w:color="000000" w:sz="4" w:space="0"/>
            </w:tcBorders>
            <w:shd w:val="clear" w:color="auto" w:fill="auto"/>
            <w:noWrap/>
            <w:vAlign w:val="center"/>
          </w:tcPr>
          <w:p w14:paraId="401B2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nil"/>
              <w:left w:val="single" w:color="000000" w:sz="4" w:space="0"/>
              <w:bottom w:val="single" w:color="000000" w:sz="4" w:space="0"/>
              <w:right w:val="single" w:color="000000" w:sz="8" w:space="0"/>
            </w:tcBorders>
            <w:shd w:val="clear" w:color="auto" w:fill="auto"/>
            <w:noWrap/>
            <w:vAlign w:val="center"/>
          </w:tcPr>
          <w:p w14:paraId="3CB97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836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8" w:type="dxa"/>
            <w:vMerge w:val="continue"/>
            <w:tcBorders>
              <w:top w:val="nil"/>
              <w:left w:val="single" w:color="000000" w:sz="8" w:space="0"/>
              <w:bottom w:val="single" w:color="000000" w:sz="4" w:space="0"/>
              <w:right w:val="single" w:color="000000" w:sz="4" w:space="0"/>
            </w:tcBorders>
            <w:shd w:val="clear" w:color="auto" w:fill="auto"/>
            <w:noWrap/>
            <w:vAlign w:val="center"/>
          </w:tcPr>
          <w:p w14:paraId="09921F10">
            <w:pPr>
              <w:jc w:val="center"/>
              <w:rPr>
                <w:rFonts w:hint="eastAsia" w:ascii="宋体" w:hAnsi="宋体" w:eastAsia="宋体" w:cs="宋体"/>
                <w:i w:val="0"/>
                <w:iCs w:val="0"/>
                <w:color w:val="000000"/>
                <w:sz w:val="20"/>
                <w:szCs w:val="20"/>
                <w:u w:val="none"/>
              </w:rPr>
            </w:pPr>
          </w:p>
        </w:tc>
        <w:tc>
          <w:tcPr>
            <w:tcW w:w="27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D9BDB3C">
            <w:pPr>
              <w:jc w:val="center"/>
              <w:rPr>
                <w:rFonts w:hint="eastAsia" w:ascii="宋体" w:hAnsi="宋体" w:eastAsia="宋体" w:cs="宋体"/>
                <w:i w:val="0"/>
                <w:iCs w:val="0"/>
                <w:color w:val="000000"/>
                <w:sz w:val="20"/>
                <w:szCs w:val="20"/>
                <w:u w:val="none"/>
              </w:rPr>
            </w:pPr>
          </w:p>
        </w:tc>
        <w:tc>
          <w:tcPr>
            <w:tcW w:w="375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7546101">
            <w:pPr>
              <w:jc w:val="center"/>
              <w:rPr>
                <w:rFonts w:hint="eastAsia" w:ascii="宋体" w:hAnsi="宋体" w:eastAsia="宋体" w:cs="宋体"/>
                <w:i w:val="0"/>
                <w:iCs w:val="0"/>
                <w:color w:val="000000"/>
                <w:sz w:val="20"/>
                <w:szCs w:val="20"/>
                <w:u w:val="none"/>
              </w:rPr>
            </w:pP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9172932">
            <w:pPr>
              <w:jc w:val="center"/>
              <w:rPr>
                <w:rFonts w:hint="eastAsia" w:ascii="宋体" w:hAnsi="宋体" w:eastAsia="宋体" w:cs="宋体"/>
                <w:i w:val="0"/>
                <w:iCs w:val="0"/>
                <w:color w:val="000000"/>
                <w:sz w:val="20"/>
                <w:szCs w:val="20"/>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9500FDC">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F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6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4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6045B461">
            <w:pPr>
              <w:jc w:val="center"/>
              <w:rPr>
                <w:rFonts w:hint="eastAsia" w:ascii="宋体" w:hAnsi="宋体" w:eastAsia="宋体" w:cs="宋体"/>
                <w:i w:val="0"/>
                <w:iCs w:val="0"/>
                <w:color w:val="000000"/>
                <w:sz w:val="20"/>
                <w:szCs w:val="20"/>
                <w:u w:val="none"/>
              </w:rPr>
            </w:pPr>
          </w:p>
        </w:tc>
      </w:tr>
      <w:tr w14:paraId="4447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01F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A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E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A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6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6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0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68DA">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DE1D">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0976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回龙水文站</w:t>
            </w:r>
          </w:p>
        </w:tc>
      </w:tr>
      <w:tr w14:paraId="32EF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6A5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7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F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5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7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F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5693">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DA94">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4256E1">
            <w:pPr>
              <w:jc w:val="center"/>
              <w:rPr>
                <w:rFonts w:hint="eastAsia" w:ascii="宋体" w:hAnsi="宋体" w:eastAsia="宋体" w:cs="宋体"/>
                <w:b/>
                <w:bCs/>
                <w:i w:val="0"/>
                <w:iCs w:val="0"/>
                <w:color w:val="000000"/>
                <w:sz w:val="20"/>
                <w:szCs w:val="20"/>
                <w:u w:val="none"/>
              </w:rPr>
            </w:pPr>
          </w:p>
        </w:tc>
      </w:tr>
      <w:tr w14:paraId="23BC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D08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4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2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D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5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B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4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965D">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77B7">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4CF1FA">
            <w:pPr>
              <w:jc w:val="center"/>
              <w:rPr>
                <w:rFonts w:hint="eastAsia" w:ascii="宋体" w:hAnsi="宋体" w:eastAsia="宋体" w:cs="宋体"/>
                <w:b/>
                <w:bCs/>
                <w:i w:val="0"/>
                <w:iCs w:val="0"/>
                <w:color w:val="000000"/>
                <w:sz w:val="20"/>
                <w:szCs w:val="20"/>
                <w:u w:val="none"/>
              </w:rPr>
            </w:pPr>
          </w:p>
        </w:tc>
      </w:tr>
      <w:tr w14:paraId="07CFE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794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5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0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4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5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7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B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A981">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96C4">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ECD6EE">
            <w:pPr>
              <w:jc w:val="center"/>
              <w:rPr>
                <w:rFonts w:hint="eastAsia" w:ascii="宋体" w:hAnsi="宋体" w:eastAsia="宋体" w:cs="宋体"/>
                <w:b/>
                <w:bCs/>
                <w:i w:val="0"/>
                <w:iCs w:val="0"/>
                <w:color w:val="000000"/>
                <w:sz w:val="20"/>
                <w:szCs w:val="20"/>
                <w:u w:val="none"/>
              </w:rPr>
            </w:pPr>
          </w:p>
        </w:tc>
      </w:tr>
      <w:tr w14:paraId="1D52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102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5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8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F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A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B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A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8E16">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4358">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415779">
            <w:pPr>
              <w:jc w:val="center"/>
              <w:rPr>
                <w:rFonts w:hint="eastAsia" w:ascii="宋体" w:hAnsi="宋体" w:eastAsia="宋体" w:cs="宋体"/>
                <w:b/>
                <w:bCs/>
                <w:i w:val="0"/>
                <w:iCs w:val="0"/>
                <w:color w:val="000000"/>
                <w:sz w:val="20"/>
                <w:szCs w:val="20"/>
                <w:u w:val="none"/>
              </w:rPr>
            </w:pPr>
          </w:p>
        </w:tc>
      </w:tr>
      <w:tr w14:paraId="5760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601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C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1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C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C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C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ABD7">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D657">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31693D">
            <w:pPr>
              <w:jc w:val="center"/>
              <w:rPr>
                <w:rFonts w:hint="eastAsia" w:ascii="宋体" w:hAnsi="宋体" w:eastAsia="宋体" w:cs="宋体"/>
                <w:b/>
                <w:bCs/>
                <w:i w:val="0"/>
                <w:iCs w:val="0"/>
                <w:color w:val="000000"/>
                <w:sz w:val="20"/>
                <w:szCs w:val="20"/>
                <w:u w:val="none"/>
              </w:rPr>
            </w:pPr>
          </w:p>
        </w:tc>
      </w:tr>
      <w:tr w14:paraId="6EC3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87C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5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7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B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0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4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1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38E1">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2F6B">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90C810">
            <w:pPr>
              <w:jc w:val="center"/>
              <w:rPr>
                <w:rFonts w:hint="eastAsia" w:ascii="宋体" w:hAnsi="宋体" w:eastAsia="宋体" w:cs="宋体"/>
                <w:b/>
                <w:bCs/>
                <w:i w:val="0"/>
                <w:iCs w:val="0"/>
                <w:color w:val="000000"/>
                <w:sz w:val="20"/>
                <w:szCs w:val="20"/>
                <w:u w:val="none"/>
              </w:rPr>
            </w:pPr>
          </w:p>
        </w:tc>
      </w:tr>
      <w:tr w14:paraId="2C42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CE7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0509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8" w:space="0"/>
              <w:right w:val="single" w:color="000000" w:sz="4" w:space="0"/>
            </w:tcBorders>
            <w:shd w:val="clear" w:color="auto" w:fill="auto"/>
            <w:noWrap/>
            <w:vAlign w:val="center"/>
          </w:tcPr>
          <w:p w14:paraId="667AA9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9650</w:t>
            </w:r>
          </w:p>
        </w:tc>
      </w:tr>
      <w:tr w14:paraId="150A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8" w:type="dxa"/>
            <w:vMerge w:val="restart"/>
            <w:tcBorders>
              <w:top w:val="nil"/>
              <w:left w:val="single" w:color="000000" w:sz="8" w:space="0"/>
              <w:bottom w:val="single" w:color="000000" w:sz="4" w:space="0"/>
              <w:right w:val="single" w:color="000000" w:sz="4" w:space="0"/>
            </w:tcBorders>
            <w:shd w:val="clear" w:color="auto" w:fill="auto"/>
            <w:noWrap/>
            <w:vAlign w:val="center"/>
          </w:tcPr>
          <w:p w14:paraId="4FA93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67F83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nil"/>
              <w:left w:val="single" w:color="000000" w:sz="4" w:space="0"/>
              <w:bottom w:val="single" w:color="000000" w:sz="4" w:space="0"/>
              <w:right w:val="single" w:color="000000" w:sz="4" w:space="0"/>
            </w:tcBorders>
            <w:shd w:val="clear" w:color="auto" w:fill="auto"/>
            <w:noWrap/>
            <w:vAlign w:val="center"/>
          </w:tcPr>
          <w:p w14:paraId="4AF4C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42BEE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nil"/>
              <w:left w:val="single" w:color="000000" w:sz="4" w:space="0"/>
              <w:bottom w:val="single" w:color="000000" w:sz="4" w:space="0"/>
              <w:right w:val="single" w:color="000000" w:sz="4" w:space="0"/>
            </w:tcBorders>
            <w:shd w:val="clear" w:color="auto" w:fill="auto"/>
            <w:noWrap/>
            <w:vAlign w:val="center"/>
          </w:tcPr>
          <w:p w14:paraId="56948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nil"/>
              <w:left w:val="single" w:color="000000" w:sz="4" w:space="0"/>
              <w:bottom w:val="single" w:color="000000" w:sz="4" w:space="0"/>
              <w:right w:val="single" w:color="000000" w:sz="4" w:space="0"/>
            </w:tcBorders>
            <w:shd w:val="clear" w:color="auto" w:fill="auto"/>
            <w:noWrap/>
            <w:vAlign w:val="center"/>
          </w:tcPr>
          <w:p w14:paraId="68E9B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nil"/>
              <w:left w:val="single" w:color="000000" w:sz="4" w:space="0"/>
              <w:bottom w:val="single" w:color="000000" w:sz="4" w:space="0"/>
              <w:right w:val="single" w:color="000000" w:sz="4" w:space="0"/>
            </w:tcBorders>
            <w:shd w:val="clear" w:color="auto" w:fill="auto"/>
            <w:noWrap/>
            <w:vAlign w:val="center"/>
          </w:tcPr>
          <w:p w14:paraId="3F2A2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nil"/>
              <w:left w:val="single" w:color="000000" w:sz="4" w:space="0"/>
              <w:bottom w:val="single" w:color="000000" w:sz="4" w:space="0"/>
              <w:right w:val="single" w:color="000000" w:sz="8" w:space="0"/>
            </w:tcBorders>
            <w:shd w:val="clear" w:color="auto" w:fill="auto"/>
            <w:noWrap/>
            <w:vAlign w:val="center"/>
          </w:tcPr>
          <w:p w14:paraId="0DA34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7B2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78" w:type="dxa"/>
            <w:vMerge w:val="continue"/>
            <w:tcBorders>
              <w:top w:val="nil"/>
              <w:left w:val="single" w:color="000000" w:sz="8" w:space="0"/>
              <w:bottom w:val="single" w:color="000000" w:sz="4" w:space="0"/>
              <w:right w:val="single" w:color="000000" w:sz="4" w:space="0"/>
            </w:tcBorders>
            <w:shd w:val="clear" w:color="auto" w:fill="auto"/>
            <w:noWrap/>
            <w:vAlign w:val="center"/>
          </w:tcPr>
          <w:p w14:paraId="7577497C">
            <w:pPr>
              <w:jc w:val="center"/>
              <w:rPr>
                <w:rFonts w:hint="eastAsia" w:ascii="宋体" w:hAnsi="宋体" w:eastAsia="宋体" w:cs="宋体"/>
                <w:i w:val="0"/>
                <w:iCs w:val="0"/>
                <w:color w:val="000000"/>
                <w:sz w:val="20"/>
                <w:szCs w:val="20"/>
                <w:u w:val="none"/>
              </w:rPr>
            </w:pPr>
          </w:p>
        </w:tc>
        <w:tc>
          <w:tcPr>
            <w:tcW w:w="27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0F61D70">
            <w:pPr>
              <w:jc w:val="center"/>
              <w:rPr>
                <w:rFonts w:hint="eastAsia" w:ascii="宋体" w:hAnsi="宋体" w:eastAsia="宋体" w:cs="宋体"/>
                <w:i w:val="0"/>
                <w:iCs w:val="0"/>
                <w:color w:val="000000"/>
                <w:sz w:val="20"/>
                <w:szCs w:val="20"/>
                <w:u w:val="none"/>
              </w:rPr>
            </w:pPr>
          </w:p>
        </w:tc>
        <w:tc>
          <w:tcPr>
            <w:tcW w:w="375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36E8374">
            <w:pPr>
              <w:jc w:val="center"/>
              <w:rPr>
                <w:rFonts w:hint="eastAsia" w:ascii="宋体" w:hAnsi="宋体" w:eastAsia="宋体" w:cs="宋体"/>
                <w:i w:val="0"/>
                <w:iCs w:val="0"/>
                <w:color w:val="000000"/>
                <w:sz w:val="20"/>
                <w:szCs w:val="20"/>
                <w:u w:val="none"/>
              </w:rPr>
            </w:pP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823FA69">
            <w:pPr>
              <w:jc w:val="center"/>
              <w:rPr>
                <w:rFonts w:hint="eastAsia" w:ascii="宋体" w:hAnsi="宋体" w:eastAsia="宋体" w:cs="宋体"/>
                <w:i w:val="0"/>
                <w:iCs w:val="0"/>
                <w:color w:val="000000"/>
                <w:sz w:val="20"/>
                <w:szCs w:val="20"/>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CFAB607">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B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8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E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B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586C61D9">
            <w:pPr>
              <w:jc w:val="center"/>
              <w:rPr>
                <w:rFonts w:hint="eastAsia" w:ascii="宋体" w:hAnsi="宋体" w:eastAsia="宋体" w:cs="宋体"/>
                <w:i w:val="0"/>
                <w:iCs w:val="0"/>
                <w:color w:val="000000"/>
                <w:sz w:val="20"/>
                <w:szCs w:val="20"/>
                <w:u w:val="none"/>
              </w:rPr>
            </w:pPr>
          </w:p>
        </w:tc>
      </w:tr>
      <w:tr w14:paraId="7540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A7D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B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C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2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0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E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5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B4DC">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75EF">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EDF5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讲治水文站</w:t>
            </w:r>
          </w:p>
        </w:tc>
      </w:tr>
      <w:tr w14:paraId="26EA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753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E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D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9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E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9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9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CEC9">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91D7">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147B34">
            <w:pPr>
              <w:jc w:val="center"/>
              <w:rPr>
                <w:rFonts w:hint="eastAsia" w:ascii="宋体" w:hAnsi="宋体" w:eastAsia="宋体" w:cs="宋体"/>
                <w:b/>
                <w:bCs/>
                <w:i w:val="0"/>
                <w:iCs w:val="0"/>
                <w:color w:val="000000"/>
                <w:sz w:val="20"/>
                <w:szCs w:val="20"/>
                <w:u w:val="none"/>
              </w:rPr>
            </w:pPr>
          </w:p>
        </w:tc>
      </w:tr>
      <w:tr w14:paraId="513A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9C1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B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8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2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3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A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4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621B">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FE59">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8B26E8">
            <w:pPr>
              <w:jc w:val="center"/>
              <w:rPr>
                <w:rFonts w:hint="eastAsia" w:ascii="宋体" w:hAnsi="宋体" w:eastAsia="宋体" w:cs="宋体"/>
                <w:b/>
                <w:bCs/>
                <w:i w:val="0"/>
                <w:iCs w:val="0"/>
                <w:color w:val="000000"/>
                <w:sz w:val="20"/>
                <w:szCs w:val="20"/>
                <w:u w:val="none"/>
              </w:rPr>
            </w:pPr>
          </w:p>
        </w:tc>
      </w:tr>
      <w:tr w14:paraId="7AE5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A50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B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6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0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0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8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F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50E3">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F916">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616836">
            <w:pPr>
              <w:jc w:val="center"/>
              <w:rPr>
                <w:rFonts w:hint="eastAsia" w:ascii="宋体" w:hAnsi="宋体" w:eastAsia="宋体" w:cs="宋体"/>
                <w:b/>
                <w:bCs/>
                <w:i w:val="0"/>
                <w:iCs w:val="0"/>
                <w:color w:val="000000"/>
                <w:sz w:val="20"/>
                <w:szCs w:val="20"/>
                <w:u w:val="none"/>
              </w:rPr>
            </w:pPr>
          </w:p>
        </w:tc>
      </w:tr>
      <w:tr w14:paraId="512C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B56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5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8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5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8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B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C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E9D7">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129C">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E0B023">
            <w:pPr>
              <w:jc w:val="center"/>
              <w:rPr>
                <w:rFonts w:hint="eastAsia" w:ascii="宋体" w:hAnsi="宋体" w:eastAsia="宋体" w:cs="宋体"/>
                <w:b/>
                <w:bCs/>
                <w:i w:val="0"/>
                <w:iCs w:val="0"/>
                <w:color w:val="000000"/>
                <w:sz w:val="20"/>
                <w:szCs w:val="20"/>
                <w:u w:val="none"/>
              </w:rPr>
            </w:pPr>
          </w:p>
        </w:tc>
      </w:tr>
      <w:tr w14:paraId="1B16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9ED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A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1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6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3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9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7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2E1E">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A699">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5A6D09">
            <w:pPr>
              <w:jc w:val="center"/>
              <w:rPr>
                <w:rFonts w:hint="eastAsia" w:ascii="宋体" w:hAnsi="宋体" w:eastAsia="宋体" w:cs="宋体"/>
                <w:b/>
                <w:bCs/>
                <w:i w:val="0"/>
                <w:iCs w:val="0"/>
                <w:color w:val="000000"/>
                <w:sz w:val="20"/>
                <w:szCs w:val="20"/>
                <w:u w:val="none"/>
              </w:rPr>
            </w:pPr>
          </w:p>
        </w:tc>
      </w:tr>
      <w:tr w14:paraId="73BC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B57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5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1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B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3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0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3F9A">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525A">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B88CEF">
            <w:pPr>
              <w:jc w:val="center"/>
              <w:rPr>
                <w:rFonts w:hint="eastAsia" w:ascii="宋体" w:hAnsi="宋体" w:eastAsia="宋体" w:cs="宋体"/>
                <w:b/>
                <w:bCs/>
                <w:i w:val="0"/>
                <w:iCs w:val="0"/>
                <w:color w:val="000000"/>
                <w:sz w:val="20"/>
                <w:szCs w:val="20"/>
                <w:u w:val="none"/>
              </w:rPr>
            </w:pPr>
          </w:p>
        </w:tc>
      </w:tr>
      <w:tr w14:paraId="0182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913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2F7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8" w:space="0"/>
              <w:right w:val="single" w:color="000000" w:sz="4" w:space="0"/>
            </w:tcBorders>
            <w:shd w:val="clear" w:color="auto" w:fill="auto"/>
            <w:noWrap/>
            <w:vAlign w:val="center"/>
          </w:tcPr>
          <w:p w14:paraId="2FFA71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9550</w:t>
            </w:r>
          </w:p>
        </w:tc>
      </w:tr>
      <w:tr w14:paraId="2979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78" w:type="dxa"/>
            <w:vMerge w:val="restart"/>
            <w:tcBorders>
              <w:top w:val="nil"/>
              <w:left w:val="single" w:color="000000" w:sz="8" w:space="0"/>
              <w:bottom w:val="single" w:color="000000" w:sz="4" w:space="0"/>
              <w:right w:val="single" w:color="000000" w:sz="4" w:space="0"/>
            </w:tcBorders>
            <w:shd w:val="clear" w:color="auto" w:fill="auto"/>
            <w:noWrap/>
            <w:vAlign w:val="center"/>
          </w:tcPr>
          <w:p w14:paraId="0A41F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1D291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nil"/>
              <w:left w:val="single" w:color="000000" w:sz="4" w:space="0"/>
              <w:bottom w:val="single" w:color="000000" w:sz="4" w:space="0"/>
              <w:right w:val="single" w:color="000000" w:sz="4" w:space="0"/>
            </w:tcBorders>
            <w:shd w:val="clear" w:color="auto" w:fill="auto"/>
            <w:noWrap/>
            <w:vAlign w:val="center"/>
          </w:tcPr>
          <w:p w14:paraId="4347F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5FB57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nil"/>
              <w:left w:val="single" w:color="000000" w:sz="4" w:space="0"/>
              <w:bottom w:val="single" w:color="000000" w:sz="4" w:space="0"/>
              <w:right w:val="single" w:color="000000" w:sz="4" w:space="0"/>
            </w:tcBorders>
            <w:shd w:val="clear" w:color="auto" w:fill="auto"/>
            <w:noWrap/>
            <w:vAlign w:val="center"/>
          </w:tcPr>
          <w:p w14:paraId="119AE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nil"/>
              <w:left w:val="single" w:color="000000" w:sz="4" w:space="0"/>
              <w:bottom w:val="single" w:color="000000" w:sz="4" w:space="0"/>
              <w:right w:val="single" w:color="000000" w:sz="4" w:space="0"/>
            </w:tcBorders>
            <w:shd w:val="clear" w:color="auto" w:fill="auto"/>
            <w:noWrap/>
            <w:vAlign w:val="center"/>
          </w:tcPr>
          <w:p w14:paraId="5686E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nil"/>
              <w:left w:val="single" w:color="000000" w:sz="4" w:space="0"/>
              <w:bottom w:val="single" w:color="000000" w:sz="4" w:space="0"/>
              <w:right w:val="single" w:color="000000" w:sz="4" w:space="0"/>
            </w:tcBorders>
            <w:shd w:val="clear" w:color="auto" w:fill="auto"/>
            <w:noWrap/>
            <w:vAlign w:val="center"/>
          </w:tcPr>
          <w:p w14:paraId="65DB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nil"/>
              <w:left w:val="single" w:color="000000" w:sz="4" w:space="0"/>
              <w:bottom w:val="single" w:color="000000" w:sz="4" w:space="0"/>
              <w:right w:val="single" w:color="000000" w:sz="8" w:space="0"/>
            </w:tcBorders>
            <w:shd w:val="clear" w:color="auto" w:fill="auto"/>
            <w:noWrap/>
            <w:vAlign w:val="center"/>
          </w:tcPr>
          <w:p w14:paraId="3AD7A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9C1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8" w:type="dxa"/>
            <w:vMerge w:val="continue"/>
            <w:tcBorders>
              <w:top w:val="nil"/>
              <w:left w:val="single" w:color="000000" w:sz="8" w:space="0"/>
              <w:bottom w:val="single" w:color="000000" w:sz="4" w:space="0"/>
              <w:right w:val="single" w:color="000000" w:sz="4" w:space="0"/>
            </w:tcBorders>
            <w:shd w:val="clear" w:color="auto" w:fill="auto"/>
            <w:noWrap/>
            <w:vAlign w:val="center"/>
          </w:tcPr>
          <w:p w14:paraId="10ECDA52">
            <w:pPr>
              <w:jc w:val="center"/>
              <w:rPr>
                <w:rFonts w:hint="eastAsia" w:ascii="宋体" w:hAnsi="宋体" w:eastAsia="宋体" w:cs="宋体"/>
                <w:i w:val="0"/>
                <w:iCs w:val="0"/>
                <w:color w:val="000000"/>
                <w:sz w:val="20"/>
                <w:szCs w:val="20"/>
                <w:u w:val="none"/>
              </w:rPr>
            </w:pPr>
          </w:p>
        </w:tc>
        <w:tc>
          <w:tcPr>
            <w:tcW w:w="27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211C479">
            <w:pPr>
              <w:jc w:val="center"/>
              <w:rPr>
                <w:rFonts w:hint="eastAsia" w:ascii="宋体" w:hAnsi="宋体" w:eastAsia="宋体" w:cs="宋体"/>
                <w:i w:val="0"/>
                <w:iCs w:val="0"/>
                <w:color w:val="000000"/>
                <w:sz w:val="20"/>
                <w:szCs w:val="20"/>
                <w:u w:val="none"/>
              </w:rPr>
            </w:pPr>
          </w:p>
        </w:tc>
        <w:tc>
          <w:tcPr>
            <w:tcW w:w="375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0ED9110">
            <w:pPr>
              <w:jc w:val="center"/>
              <w:rPr>
                <w:rFonts w:hint="eastAsia" w:ascii="宋体" w:hAnsi="宋体" w:eastAsia="宋体" w:cs="宋体"/>
                <w:i w:val="0"/>
                <w:iCs w:val="0"/>
                <w:color w:val="000000"/>
                <w:sz w:val="20"/>
                <w:szCs w:val="20"/>
                <w:u w:val="none"/>
              </w:rPr>
            </w:pP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1E3BEB1">
            <w:pPr>
              <w:jc w:val="center"/>
              <w:rPr>
                <w:rFonts w:hint="eastAsia" w:ascii="宋体" w:hAnsi="宋体" w:eastAsia="宋体" w:cs="宋体"/>
                <w:i w:val="0"/>
                <w:iCs w:val="0"/>
                <w:color w:val="000000"/>
                <w:sz w:val="20"/>
                <w:szCs w:val="20"/>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75C8285">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1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4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B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E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6F294AB4">
            <w:pPr>
              <w:jc w:val="center"/>
              <w:rPr>
                <w:rFonts w:hint="eastAsia" w:ascii="宋体" w:hAnsi="宋体" w:eastAsia="宋体" w:cs="宋体"/>
                <w:i w:val="0"/>
                <w:iCs w:val="0"/>
                <w:color w:val="000000"/>
                <w:sz w:val="20"/>
                <w:szCs w:val="20"/>
                <w:u w:val="none"/>
              </w:rPr>
            </w:pPr>
          </w:p>
        </w:tc>
      </w:tr>
      <w:tr w14:paraId="2010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D51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F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7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D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3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B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3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CD60">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FAB9">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0BE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金鸡水文站</w:t>
            </w:r>
          </w:p>
        </w:tc>
      </w:tr>
      <w:tr w14:paraId="62AC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74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D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9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6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4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9A8E">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2DD8">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565D1D">
            <w:pPr>
              <w:jc w:val="center"/>
              <w:rPr>
                <w:rFonts w:hint="eastAsia" w:ascii="宋体" w:hAnsi="宋体" w:eastAsia="宋体" w:cs="宋体"/>
                <w:b/>
                <w:bCs/>
                <w:i w:val="0"/>
                <w:iCs w:val="0"/>
                <w:color w:val="000000"/>
                <w:sz w:val="20"/>
                <w:szCs w:val="20"/>
                <w:u w:val="none"/>
              </w:rPr>
            </w:pPr>
          </w:p>
        </w:tc>
      </w:tr>
      <w:tr w14:paraId="496C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1A4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C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E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B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6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0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A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6E0">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AB6F">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72FE73">
            <w:pPr>
              <w:jc w:val="center"/>
              <w:rPr>
                <w:rFonts w:hint="eastAsia" w:ascii="宋体" w:hAnsi="宋体" w:eastAsia="宋体" w:cs="宋体"/>
                <w:b/>
                <w:bCs/>
                <w:i w:val="0"/>
                <w:iCs w:val="0"/>
                <w:color w:val="000000"/>
                <w:sz w:val="20"/>
                <w:szCs w:val="20"/>
                <w:u w:val="none"/>
              </w:rPr>
            </w:pPr>
          </w:p>
        </w:tc>
      </w:tr>
      <w:tr w14:paraId="1B55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020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0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A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1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C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4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B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D2BA">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64CB">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FFEEC1">
            <w:pPr>
              <w:jc w:val="center"/>
              <w:rPr>
                <w:rFonts w:hint="eastAsia" w:ascii="宋体" w:hAnsi="宋体" w:eastAsia="宋体" w:cs="宋体"/>
                <w:b/>
                <w:bCs/>
                <w:i w:val="0"/>
                <w:iCs w:val="0"/>
                <w:color w:val="000000"/>
                <w:sz w:val="20"/>
                <w:szCs w:val="20"/>
                <w:u w:val="none"/>
              </w:rPr>
            </w:pPr>
          </w:p>
        </w:tc>
      </w:tr>
      <w:tr w14:paraId="31D0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165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9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4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C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D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6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6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BC01">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9926">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E06E58">
            <w:pPr>
              <w:jc w:val="center"/>
              <w:rPr>
                <w:rFonts w:hint="eastAsia" w:ascii="宋体" w:hAnsi="宋体" w:eastAsia="宋体" w:cs="宋体"/>
                <w:b/>
                <w:bCs/>
                <w:i w:val="0"/>
                <w:iCs w:val="0"/>
                <w:color w:val="000000"/>
                <w:sz w:val="20"/>
                <w:szCs w:val="20"/>
                <w:u w:val="none"/>
              </w:rPr>
            </w:pPr>
          </w:p>
        </w:tc>
      </w:tr>
      <w:tr w14:paraId="0FDB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AB8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F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7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8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7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5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4F8E">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B353">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E58413">
            <w:pPr>
              <w:jc w:val="center"/>
              <w:rPr>
                <w:rFonts w:hint="eastAsia" w:ascii="宋体" w:hAnsi="宋体" w:eastAsia="宋体" w:cs="宋体"/>
                <w:b/>
                <w:bCs/>
                <w:i w:val="0"/>
                <w:iCs w:val="0"/>
                <w:color w:val="000000"/>
                <w:sz w:val="20"/>
                <w:szCs w:val="20"/>
                <w:u w:val="none"/>
              </w:rPr>
            </w:pPr>
          </w:p>
        </w:tc>
      </w:tr>
      <w:tr w14:paraId="546F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9D5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6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3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9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2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A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F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9931">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506C">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DC5B67">
            <w:pPr>
              <w:jc w:val="center"/>
              <w:rPr>
                <w:rFonts w:hint="eastAsia" w:ascii="宋体" w:hAnsi="宋体" w:eastAsia="宋体" w:cs="宋体"/>
                <w:b/>
                <w:bCs/>
                <w:i w:val="0"/>
                <w:iCs w:val="0"/>
                <w:color w:val="000000"/>
                <w:sz w:val="20"/>
                <w:szCs w:val="20"/>
                <w:u w:val="none"/>
              </w:rPr>
            </w:pPr>
          </w:p>
        </w:tc>
      </w:tr>
      <w:tr w14:paraId="357C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8E2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6659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8" w:space="0"/>
              <w:right w:val="single" w:color="000000" w:sz="4" w:space="0"/>
            </w:tcBorders>
            <w:shd w:val="clear" w:color="auto" w:fill="auto"/>
            <w:noWrap/>
            <w:vAlign w:val="center"/>
          </w:tcPr>
          <w:p w14:paraId="464216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9650</w:t>
            </w:r>
          </w:p>
        </w:tc>
      </w:tr>
      <w:tr w14:paraId="2F2EC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8" w:type="dxa"/>
            <w:vMerge w:val="restart"/>
            <w:tcBorders>
              <w:top w:val="nil"/>
              <w:left w:val="single" w:color="000000" w:sz="8" w:space="0"/>
              <w:bottom w:val="single" w:color="000000" w:sz="4" w:space="0"/>
              <w:right w:val="single" w:color="000000" w:sz="4" w:space="0"/>
            </w:tcBorders>
            <w:shd w:val="clear" w:color="auto" w:fill="auto"/>
            <w:noWrap/>
            <w:vAlign w:val="center"/>
          </w:tcPr>
          <w:p w14:paraId="088E0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7434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nil"/>
              <w:left w:val="single" w:color="000000" w:sz="4" w:space="0"/>
              <w:bottom w:val="single" w:color="000000" w:sz="4" w:space="0"/>
              <w:right w:val="single" w:color="000000" w:sz="4" w:space="0"/>
            </w:tcBorders>
            <w:shd w:val="clear" w:color="auto" w:fill="auto"/>
            <w:noWrap/>
            <w:vAlign w:val="center"/>
          </w:tcPr>
          <w:p w14:paraId="71443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291AF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nil"/>
              <w:left w:val="single" w:color="000000" w:sz="4" w:space="0"/>
              <w:bottom w:val="single" w:color="000000" w:sz="4" w:space="0"/>
              <w:right w:val="single" w:color="000000" w:sz="4" w:space="0"/>
            </w:tcBorders>
            <w:shd w:val="clear" w:color="auto" w:fill="auto"/>
            <w:noWrap/>
            <w:vAlign w:val="center"/>
          </w:tcPr>
          <w:p w14:paraId="2DC92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nil"/>
              <w:left w:val="single" w:color="000000" w:sz="4" w:space="0"/>
              <w:bottom w:val="single" w:color="000000" w:sz="4" w:space="0"/>
              <w:right w:val="single" w:color="000000" w:sz="4" w:space="0"/>
            </w:tcBorders>
            <w:shd w:val="clear" w:color="auto" w:fill="auto"/>
            <w:noWrap/>
            <w:vAlign w:val="center"/>
          </w:tcPr>
          <w:p w14:paraId="24BC4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nil"/>
              <w:left w:val="single" w:color="000000" w:sz="4" w:space="0"/>
              <w:bottom w:val="single" w:color="000000" w:sz="4" w:space="0"/>
              <w:right w:val="single" w:color="000000" w:sz="4" w:space="0"/>
            </w:tcBorders>
            <w:shd w:val="clear" w:color="auto" w:fill="auto"/>
            <w:noWrap/>
            <w:vAlign w:val="center"/>
          </w:tcPr>
          <w:p w14:paraId="11D3F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nil"/>
              <w:left w:val="single" w:color="000000" w:sz="4" w:space="0"/>
              <w:bottom w:val="single" w:color="000000" w:sz="4" w:space="0"/>
              <w:right w:val="single" w:color="000000" w:sz="8" w:space="0"/>
            </w:tcBorders>
            <w:shd w:val="clear" w:color="auto" w:fill="auto"/>
            <w:noWrap/>
            <w:vAlign w:val="center"/>
          </w:tcPr>
          <w:p w14:paraId="4F9ED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095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8" w:type="dxa"/>
            <w:vMerge w:val="continue"/>
            <w:tcBorders>
              <w:top w:val="nil"/>
              <w:left w:val="single" w:color="000000" w:sz="8" w:space="0"/>
              <w:bottom w:val="single" w:color="000000" w:sz="4" w:space="0"/>
              <w:right w:val="single" w:color="000000" w:sz="4" w:space="0"/>
            </w:tcBorders>
            <w:shd w:val="clear" w:color="auto" w:fill="auto"/>
            <w:noWrap/>
            <w:vAlign w:val="center"/>
          </w:tcPr>
          <w:p w14:paraId="21E005D3">
            <w:pPr>
              <w:jc w:val="center"/>
              <w:rPr>
                <w:rFonts w:hint="eastAsia" w:ascii="宋体" w:hAnsi="宋体" w:eastAsia="宋体" w:cs="宋体"/>
                <w:i w:val="0"/>
                <w:iCs w:val="0"/>
                <w:color w:val="000000"/>
                <w:sz w:val="20"/>
                <w:szCs w:val="20"/>
                <w:u w:val="none"/>
              </w:rPr>
            </w:pPr>
          </w:p>
        </w:tc>
        <w:tc>
          <w:tcPr>
            <w:tcW w:w="27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11305E8">
            <w:pPr>
              <w:jc w:val="center"/>
              <w:rPr>
                <w:rFonts w:hint="eastAsia" w:ascii="宋体" w:hAnsi="宋体" w:eastAsia="宋体" w:cs="宋体"/>
                <w:i w:val="0"/>
                <w:iCs w:val="0"/>
                <w:color w:val="000000"/>
                <w:sz w:val="20"/>
                <w:szCs w:val="20"/>
                <w:u w:val="none"/>
              </w:rPr>
            </w:pPr>
          </w:p>
        </w:tc>
        <w:tc>
          <w:tcPr>
            <w:tcW w:w="375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867BE54">
            <w:pPr>
              <w:jc w:val="center"/>
              <w:rPr>
                <w:rFonts w:hint="eastAsia" w:ascii="宋体" w:hAnsi="宋体" w:eastAsia="宋体" w:cs="宋体"/>
                <w:i w:val="0"/>
                <w:iCs w:val="0"/>
                <w:color w:val="000000"/>
                <w:sz w:val="20"/>
                <w:szCs w:val="20"/>
                <w:u w:val="none"/>
              </w:rPr>
            </w:pP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94E3EB1">
            <w:pPr>
              <w:jc w:val="center"/>
              <w:rPr>
                <w:rFonts w:hint="eastAsia" w:ascii="宋体" w:hAnsi="宋体" w:eastAsia="宋体" w:cs="宋体"/>
                <w:i w:val="0"/>
                <w:iCs w:val="0"/>
                <w:color w:val="000000"/>
                <w:sz w:val="20"/>
                <w:szCs w:val="20"/>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16E10B3">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6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9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C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3BB8E098">
            <w:pPr>
              <w:jc w:val="center"/>
              <w:rPr>
                <w:rFonts w:hint="eastAsia" w:ascii="宋体" w:hAnsi="宋体" w:eastAsia="宋体" w:cs="宋体"/>
                <w:i w:val="0"/>
                <w:iCs w:val="0"/>
                <w:color w:val="000000"/>
                <w:sz w:val="20"/>
                <w:szCs w:val="20"/>
                <w:u w:val="none"/>
              </w:rPr>
            </w:pPr>
          </w:p>
        </w:tc>
      </w:tr>
      <w:tr w14:paraId="755F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5EE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D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E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5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9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9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2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E693">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96FD">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0560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清河水文站</w:t>
            </w:r>
          </w:p>
        </w:tc>
      </w:tr>
      <w:tr w14:paraId="7D79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8C4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8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F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E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B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D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0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A15A">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824E">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E90F6F">
            <w:pPr>
              <w:jc w:val="center"/>
              <w:rPr>
                <w:rFonts w:hint="eastAsia" w:ascii="宋体" w:hAnsi="宋体" w:eastAsia="宋体" w:cs="宋体"/>
                <w:b/>
                <w:bCs/>
                <w:i w:val="0"/>
                <w:iCs w:val="0"/>
                <w:color w:val="000000"/>
                <w:sz w:val="20"/>
                <w:szCs w:val="20"/>
                <w:u w:val="none"/>
              </w:rPr>
            </w:pPr>
          </w:p>
        </w:tc>
      </w:tr>
      <w:tr w14:paraId="72B7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EB6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B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3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9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2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1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5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0C2E">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1574">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D55BC3">
            <w:pPr>
              <w:jc w:val="center"/>
              <w:rPr>
                <w:rFonts w:hint="eastAsia" w:ascii="宋体" w:hAnsi="宋体" w:eastAsia="宋体" w:cs="宋体"/>
                <w:b/>
                <w:bCs/>
                <w:i w:val="0"/>
                <w:iCs w:val="0"/>
                <w:color w:val="000000"/>
                <w:sz w:val="20"/>
                <w:szCs w:val="20"/>
                <w:u w:val="none"/>
              </w:rPr>
            </w:pPr>
          </w:p>
        </w:tc>
      </w:tr>
      <w:tr w14:paraId="25FB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103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7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4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3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2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8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4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E1E0">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FE4D">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9D8BCD">
            <w:pPr>
              <w:jc w:val="center"/>
              <w:rPr>
                <w:rFonts w:hint="eastAsia" w:ascii="宋体" w:hAnsi="宋体" w:eastAsia="宋体" w:cs="宋体"/>
                <w:b/>
                <w:bCs/>
                <w:i w:val="0"/>
                <w:iCs w:val="0"/>
                <w:color w:val="000000"/>
                <w:sz w:val="20"/>
                <w:szCs w:val="20"/>
                <w:u w:val="none"/>
              </w:rPr>
            </w:pPr>
          </w:p>
        </w:tc>
      </w:tr>
      <w:tr w14:paraId="61D7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06A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2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5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C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6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F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3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28CC">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5B55">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2BCD99">
            <w:pPr>
              <w:jc w:val="center"/>
              <w:rPr>
                <w:rFonts w:hint="eastAsia" w:ascii="宋体" w:hAnsi="宋体" w:eastAsia="宋体" w:cs="宋体"/>
                <w:b/>
                <w:bCs/>
                <w:i w:val="0"/>
                <w:iCs w:val="0"/>
                <w:color w:val="000000"/>
                <w:sz w:val="20"/>
                <w:szCs w:val="20"/>
                <w:u w:val="none"/>
              </w:rPr>
            </w:pPr>
          </w:p>
        </w:tc>
      </w:tr>
      <w:tr w14:paraId="6805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39F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1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1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5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1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0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0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1215">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A69F">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38035D">
            <w:pPr>
              <w:jc w:val="center"/>
              <w:rPr>
                <w:rFonts w:hint="eastAsia" w:ascii="宋体" w:hAnsi="宋体" w:eastAsia="宋体" w:cs="宋体"/>
                <w:b/>
                <w:bCs/>
                <w:i w:val="0"/>
                <w:iCs w:val="0"/>
                <w:color w:val="000000"/>
                <w:sz w:val="20"/>
                <w:szCs w:val="20"/>
                <w:u w:val="none"/>
              </w:rPr>
            </w:pPr>
          </w:p>
        </w:tc>
      </w:tr>
      <w:tr w14:paraId="6261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84A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B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7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2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E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C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E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54B1">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6E80">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8CA2F6">
            <w:pPr>
              <w:jc w:val="center"/>
              <w:rPr>
                <w:rFonts w:hint="eastAsia" w:ascii="宋体" w:hAnsi="宋体" w:eastAsia="宋体" w:cs="宋体"/>
                <w:b/>
                <w:bCs/>
                <w:i w:val="0"/>
                <w:iCs w:val="0"/>
                <w:color w:val="000000"/>
                <w:sz w:val="20"/>
                <w:szCs w:val="20"/>
                <w:u w:val="none"/>
              </w:rPr>
            </w:pPr>
          </w:p>
        </w:tc>
      </w:tr>
      <w:tr w14:paraId="6036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30A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EF5D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8" w:space="0"/>
              <w:right w:val="single" w:color="000000" w:sz="4" w:space="0"/>
            </w:tcBorders>
            <w:shd w:val="clear" w:color="auto" w:fill="auto"/>
            <w:noWrap/>
            <w:vAlign w:val="center"/>
          </w:tcPr>
          <w:p w14:paraId="229990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9550</w:t>
            </w:r>
          </w:p>
        </w:tc>
      </w:tr>
      <w:tr w14:paraId="451B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vMerge w:val="restart"/>
            <w:tcBorders>
              <w:top w:val="nil"/>
              <w:left w:val="single" w:color="000000" w:sz="8" w:space="0"/>
              <w:bottom w:val="single" w:color="000000" w:sz="4" w:space="0"/>
              <w:right w:val="single" w:color="000000" w:sz="4" w:space="0"/>
            </w:tcBorders>
            <w:shd w:val="clear" w:color="auto" w:fill="auto"/>
            <w:noWrap/>
            <w:vAlign w:val="center"/>
          </w:tcPr>
          <w:p w14:paraId="2BB13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6C121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nil"/>
              <w:left w:val="single" w:color="000000" w:sz="4" w:space="0"/>
              <w:bottom w:val="single" w:color="000000" w:sz="4" w:space="0"/>
              <w:right w:val="single" w:color="000000" w:sz="4" w:space="0"/>
            </w:tcBorders>
            <w:shd w:val="clear" w:color="auto" w:fill="auto"/>
            <w:noWrap/>
            <w:vAlign w:val="center"/>
          </w:tcPr>
          <w:p w14:paraId="41F75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37D2D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nil"/>
              <w:left w:val="single" w:color="000000" w:sz="4" w:space="0"/>
              <w:bottom w:val="single" w:color="000000" w:sz="4" w:space="0"/>
              <w:right w:val="single" w:color="000000" w:sz="4" w:space="0"/>
            </w:tcBorders>
            <w:shd w:val="clear" w:color="auto" w:fill="auto"/>
            <w:noWrap/>
            <w:vAlign w:val="center"/>
          </w:tcPr>
          <w:p w14:paraId="40664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nil"/>
              <w:left w:val="single" w:color="000000" w:sz="4" w:space="0"/>
              <w:bottom w:val="single" w:color="000000" w:sz="4" w:space="0"/>
              <w:right w:val="single" w:color="000000" w:sz="4" w:space="0"/>
            </w:tcBorders>
            <w:shd w:val="clear" w:color="auto" w:fill="auto"/>
            <w:noWrap/>
            <w:vAlign w:val="center"/>
          </w:tcPr>
          <w:p w14:paraId="0CC5B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nil"/>
              <w:left w:val="single" w:color="000000" w:sz="4" w:space="0"/>
              <w:bottom w:val="single" w:color="000000" w:sz="4" w:space="0"/>
              <w:right w:val="single" w:color="000000" w:sz="4" w:space="0"/>
            </w:tcBorders>
            <w:shd w:val="clear" w:color="auto" w:fill="auto"/>
            <w:noWrap/>
            <w:vAlign w:val="center"/>
          </w:tcPr>
          <w:p w14:paraId="1ECDB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nil"/>
              <w:left w:val="single" w:color="000000" w:sz="4" w:space="0"/>
              <w:bottom w:val="single" w:color="000000" w:sz="4" w:space="0"/>
              <w:right w:val="single" w:color="000000" w:sz="8" w:space="0"/>
            </w:tcBorders>
            <w:shd w:val="clear" w:color="auto" w:fill="auto"/>
            <w:noWrap/>
            <w:vAlign w:val="center"/>
          </w:tcPr>
          <w:p w14:paraId="70A27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A12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vMerge w:val="continue"/>
            <w:tcBorders>
              <w:top w:val="nil"/>
              <w:left w:val="single" w:color="000000" w:sz="8" w:space="0"/>
              <w:bottom w:val="single" w:color="000000" w:sz="4" w:space="0"/>
              <w:right w:val="single" w:color="000000" w:sz="4" w:space="0"/>
            </w:tcBorders>
            <w:shd w:val="clear" w:color="auto" w:fill="auto"/>
            <w:noWrap/>
            <w:vAlign w:val="center"/>
          </w:tcPr>
          <w:p w14:paraId="7B34D994">
            <w:pPr>
              <w:jc w:val="center"/>
              <w:rPr>
                <w:rFonts w:hint="eastAsia" w:ascii="宋体" w:hAnsi="宋体" w:eastAsia="宋体" w:cs="宋体"/>
                <w:i w:val="0"/>
                <w:iCs w:val="0"/>
                <w:color w:val="000000"/>
                <w:sz w:val="20"/>
                <w:szCs w:val="20"/>
                <w:u w:val="none"/>
              </w:rPr>
            </w:pPr>
          </w:p>
        </w:tc>
        <w:tc>
          <w:tcPr>
            <w:tcW w:w="27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3896CAE">
            <w:pPr>
              <w:jc w:val="center"/>
              <w:rPr>
                <w:rFonts w:hint="eastAsia" w:ascii="宋体" w:hAnsi="宋体" w:eastAsia="宋体" w:cs="宋体"/>
                <w:i w:val="0"/>
                <w:iCs w:val="0"/>
                <w:color w:val="000000"/>
                <w:sz w:val="20"/>
                <w:szCs w:val="20"/>
                <w:u w:val="none"/>
              </w:rPr>
            </w:pPr>
          </w:p>
        </w:tc>
        <w:tc>
          <w:tcPr>
            <w:tcW w:w="375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7F8B008">
            <w:pPr>
              <w:jc w:val="center"/>
              <w:rPr>
                <w:rFonts w:hint="eastAsia" w:ascii="宋体" w:hAnsi="宋体" w:eastAsia="宋体" w:cs="宋体"/>
                <w:i w:val="0"/>
                <w:iCs w:val="0"/>
                <w:color w:val="000000"/>
                <w:sz w:val="20"/>
                <w:szCs w:val="20"/>
                <w:u w:val="none"/>
              </w:rPr>
            </w:pP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4C1B228">
            <w:pPr>
              <w:jc w:val="center"/>
              <w:rPr>
                <w:rFonts w:hint="eastAsia" w:ascii="宋体" w:hAnsi="宋体" w:eastAsia="宋体" w:cs="宋体"/>
                <w:i w:val="0"/>
                <w:iCs w:val="0"/>
                <w:color w:val="000000"/>
                <w:sz w:val="20"/>
                <w:szCs w:val="20"/>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DDC6FC6">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8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4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6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19113885">
            <w:pPr>
              <w:jc w:val="center"/>
              <w:rPr>
                <w:rFonts w:hint="eastAsia" w:ascii="宋体" w:hAnsi="宋体" w:eastAsia="宋体" w:cs="宋体"/>
                <w:i w:val="0"/>
                <w:iCs w:val="0"/>
                <w:color w:val="000000"/>
                <w:sz w:val="20"/>
                <w:szCs w:val="20"/>
                <w:u w:val="none"/>
              </w:rPr>
            </w:pPr>
          </w:p>
        </w:tc>
      </w:tr>
      <w:tr w14:paraId="659C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240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F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9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5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4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7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1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F2F5">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286C">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354F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双龙水文站</w:t>
            </w:r>
          </w:p>
        </w:tc>
      </w:tr>
      <w:tr w14:paraId="13DF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A5A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A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D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9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4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E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F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B0E4">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D4DE">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FD9A34">
            <w:pPr>
              <w:jc w:val="center"/>
              <w:rPr>
                <w:rFonts w:hint="eastAsia" w:ascii="宋体" w:hAnsi="宋体" w:eastAsia="宋体" w:cs="宋体"/>
                <w:b/>
                <w:bCs/>
                <w:i w:val="0"/>
                <w:iCs w:val="0"/>
                <w:color w:val="000000"/>
                <w:sz w:val="20"/>
                <w:szCs w:val="20"/>
                <w:u w:val="none"/>
              </w:rPr>
            </w:pPr>
          </w:p>
        </w:tc>
      </w:tr>
      <w:tr w14:paraId="08FA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F25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E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A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B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1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1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F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679C">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4D1C">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22E5E2">
            <w:pPr>
              <w:jc w:val="center"/>
              <w:rPr>
                <w:rFonts w:hint="eastAsia" w:ascii="宋体" w:hAnsi="宋体" w:eastAsia="宋体" w:cs="宋体"/>
                <w:b/>
                <w:bCs/>
                <w:i w:val="0"/>
                <w:iCs w:val="0"/>
                <w:color w:val="000000"/>
                <w:sz w:val="20"/>
                <w:szCs w:val="20"/>
                <w:u w:val="none"/>
              </w:rPr>
            </w:pPr>
          </w:p>
        </w:tc>
      </w:tr>
      <w:tr w14:paraId="676C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AFA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5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1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C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A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5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9099">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9A53">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471C0A">
            <w:pPr>
              <w:jc w:val="center"/>
              <w:rPr>
                <w:rFonts w:hint="eastAsia" w:ascii="宋体" w:hAnsi="宋体" w:eastAsia="宋体" w:cs="宋体"/>
                <w:b/>
                <w:bCs/>
                <w:i w:val="0"/>
                <w:iCs w:val="0"/>
                <w:color w:val="000000"/>
                <w:sz w:val="20"/>
                <w:szCs w:val="20"/>
                <w:u w:val="none"/>
              </w:rPr>
            </w:pPr>
          </w:p>
        </w:tc>
      </w:tr>
      <w:tr w14:paraId="4AF8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98B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B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7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9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9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A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996A">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4BEF">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834C10">
            <w:pPr>
              <w:jc w:val="center"/>
              <w:rPr>
                <w:rFonts w:hint="eastAsia" w:ascii="宋体" w:hAnsi="宋体" w:eastAsia="宋体" w:cs="宋体"/>
                <w:b/>
                <w:bCs/>
                <w:i w:val="0"/>
                <w:iCs w:val="0"/>
                <w:color w:val="000000"/>
                <w:sz w:val="20"/>
                <w:szCs w:val="20"/>
                <w:u w:val="none"/>
              </w:rPr>
            </w:pPr>
          </w:p>
        </w:tc>
      </w:tr>
      <w:tr w14:paraId="579B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545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2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7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8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B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E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D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1547">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F93E">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5ED60C">
            <w:pPr>
              <w:jc w:val="center"/>
              <w:rPr>
                <w:rFonts w:hint="eastAsia" w:ascii="宋体" w:hAnsi="宋体" w:eastAsia="宋体" w:cs="宋体"/>
                <w:b/>
                <w:bCs/>
                <w:i w:val="0"/>
                <w:iCs w:val="0"/>
                <w:color w:val="000000"/>
                <w:sz w:val="20"/>
                <w:szCs w:val="20"/>
                <w:u w:val="none"/>
              </w:rPr>
            </w:pPr>
          </w:p>
        </w:tc>
      </w:tr>
      <w:tr w14:paraId="6694D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ECB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0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C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0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B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2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4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2CE6">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9D0D">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89F6FA">
            <w:pPr>
              <w:jc w:val="center"/>
              <w:rPr>
                <w:rFonts w:hint="eastAsia" w:ascii="宋体" w:hAnsi="宋体" w:eastAsia="宋体" w:cs="宋体"/>
                <w:b/>
                <w:bCs/>
                <w:i w:val="0"/>
                <w:iCs w:val="0"/>
                <w:color w:val="000000"/>
                <w:sz w:val="20"/>
                <w:szCs w:val="20"/>
                <w:u w:val="none"/>
              </w:rPr>
            </w:pPr>
          </w:p>
        </w:tc>
      </w:tr>
      <w:tr w14:paraId="0898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C9D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7B5F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8" w:space="0"/>
              <w:right w:val="single" w:color="000000" w:sz="4" w:space="0"/>
            </w:tcBorders>
            <w:shd w:val="clear" w:color="auto" w:fill="auto"/>
            <w:noWrap/>
            <w:vAlign w:val="center"/>
          </w:tcPr>
          <w:p w14:paraId="59C059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9800</w:t>
            </w:r>
          </w:p>
        </w:tc>
      </w:tr>
      <w:tr w14:paraId="1E05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78" w:type="dxa"/>
            <w:vMerge w:val="restart"/>
            <w:tcBorders>
              <w:top w:val="nil"/>
              <w:left w:val="single" w:color="000000" w:sz="8" w:space="0"/>
              <w:bottom w:val="single" w:color="000000" w:sz="4" w:space="0"/>
              <w:right w:val="single" w:color="000000" w:sz="4" w:space="0"/>
            </w:tcBorders>
            <w:shd w:val="clear" w:color="auto" w:fill="auto"/>
            <w:noWrap/>
            <w:vAlign w:val="center"/>
          </w:tcPr>
          <w:p w14:paraId="6D61C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17DE3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nil"/>
              <w:left w:val="single" w:color="000000" w:sz="4" w:space="0"/>
              <w:bottom w:val="single" w:color="000000" w:sz="4" w:space="0"/>
              <w:right w:val="single" w:color="000000" w:sz="4" w:space="0"/>
            </w:tcBorders>
            <w:shd w:val="clear" w:color="auto" w:fill="auto"/>
            <w:noWrap/>
            <w:vAlign w:val="center"/>
          </w:tcPr>
          <w:p w14:paraId="49BDF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008C6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nil"/>
              <w:left w:val="single" w:color="000000" w:sz="4" w:space="0"/>
              <w:bottom w:val="single" w:color="000000" w:sz="4" w:space="0"/>
              <w:right w:val="single" w:color="000000" w:sz="4" w:space="0"/>
            </w:tcBorders>
            <w:shd w:val="clear" w:color="auto" w:fill="auto"/>
            <w:noWrap/>
            <w:vAlign w:val="center"/>
          </w:tcPr>
          <w:p w14:paraId="53F70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nil"/>
              <w:left w:val="single" w:color="000000" w:sz="4" w:space="0"/>
              <w:bottom w:val="single" w:color="000000" w:sz="4" w:space="0"/>
              <w:right w:val="single" w:color="000000" w:sz="4" w:space="0"/>
            </w:tcBorders>
            <w:shd w:val="clear" w:color="auto" w:fill="auto"/>
            <w:noWrap/>
            <w:vAlign w:val="center"/>
          </w:tcPr>
          <w:p w14:paraId="67C81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nil"/>
              <w:left w:val="single" w:color="000000" w:sz="4" w:space="0"/>
              <w:bottom w:val="single" w:color="000000" w:sz="4" w:space="0"/>
              <w:right w:val="single" w:color="000000" w:sz="4" w:space="0"/>
            </w:tcBorders>
            <w:shd w:val="clear" w:color="auto" w:fill="auto"/>
            <w:noWrap/>
            <w:vAlign w:val="center"/>
          </w:tcPr>
          <w:p w14:paraId="662B9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nil"/>
              <w:left w:val="single" w:color="000000" w:sz="4" w:space="0"/>
              <w:bottom w:val="single" w:color="000000" w:sz="4" w:space="0"/>
              <w:right w:val="single" w:color="000000" w:sz="8" w:space="0"/>
            </w:tcBorders>
            <w:shd w:val="clear" w:color="auto" w:fill="auto"/>
            <w:noWrap/>
            <w:vAlign w:val="center"/>
          </w:tcPr>
          <w:p w14:paraId="3FC3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7AF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78" w:type="dxa"/>
            <w:vMerge w:val="continue"/>
            <w:tcBorders>
              <w:top w:val="nil"/>
              <w:left w:val="single" w:color="000000" w:sz="8" w:space="0"/>
              <w:bottom w:val="single" w:color="000000" w:sz="4" w:space="0"/>
              <w:right w:val="single" w:color="000000" w:sz="4" w:space="0"/>
            </w:tcBorders>
            <w:shd w:val="clear" w:color="auto" w:fill="auto"/>
            <w:noWrap/>
            <w:vAlign w:val="center"/>
          </w:tcPr>
          <w:p w14:paraId="061E8EA8">
            <w:pPr>
              <w:jc w:val="center"/>
              <w:rPr>
                <w:rFonts w:hint="eastAsia" w:ascii="宋体" w:hAnsi="宋体" w:eastAsia="宋体" w:cs="宋体"/>
                <w:i w:val="0"/>
                <w:iCs w:val="0"/>
                <w:color w:val="000000"/>
                <w:sz w:val="20"/>
                <w:szCs w:val="20"/>
                <w:u w:val="none"/>
              </w:rPr>
            </w:pPr>
          </w:p>
        </w:tc>
        <w:tc>
          <w:tcPr>
            <w:tcW w:w="27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7BE484D">
            <w:pPr>
              <w:jc w:val="center"/>
              <w:rPr>
                <w:rFonts w:hint="eastAsia" w:ascii="宋体" w:hAnsi="宋体" w:eastAsia="宋体" w:cs="宋体"/>
                <w:i w:val="0"/>
                <w:iCs w:val="0"/>
                <w:color w:val="000000"/>
                <w:sz w:val="20"/>
                <w:szCs w:val="20"/>
                <w:u w:val="none"/>
              </w:rPr>
            </w:pPr>
          </w:p>
        </w:tc>
        <w:tc>
          <w:tcPr>
            <w:tcW w:w="375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93390C3">
            <w:pPr>
              <w:jc w:val="center"/>
              <w:rPr>
                <w:rFonts w:hint="eastAsia" w:ascii="宋体" w:hAnsi="宋体" w:eastAsia="宋体" w:cs="宋体"/>
                <w:i w:val="0"/>
                <w:iCs w:val="0"/>
                <w:color w:val="000000"/>
                <w:sz w:val="20"/>
                <w:szCs w:val="20"/>
                <w:u w:val="none"/>
              </w:rPr>
            </w:pP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3D3AC14">
            <w:pPr>
              <w:jc w:val="center"/>
              <w:rPr>
                <w:rFonts w:hint="eastAsia" w:ascii="宋体" w:hAnsi="宋体" w:eastAsia="宋体" w:cs="宋体"/>
                <w:i w:val="0"/>
                <w:iCs w:val="0"/>
                <w:color w:val="000000"/>
                <w:sz w:val="20"/>
                <w:szCs w:val="20"/>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B036079">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F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3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6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B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6DBBE1BF">
            <w:pPr>
              <w:jc w:val="center"/>
              <w:rPr>
                <w:rFonts w:hint="eastAsia" w:ascii="宋体" w:hAnsi="宋体" w:eastAsia="宋体" w:cs="宋体"/>
                <w:i w:val="0"/>
                <w:iCs w:val="0"/>
                <w:color w:val="000000"/>
                <w:sz w:val="20"/>
                <w:szCs w:val="20"/>
                <w:u w:val="none"/>
              </w:rPr>
            </w:pPr>
          </w:p>
        </w:tc>
      </w:tr>
      <w:tr w14:paraId="1C0C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EB3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7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1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E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8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B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6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E96E">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E4A6">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8CC9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水口水文站</w:t>
            </w:r>
          </w:p>
        </w:tc>
      </w:tr>
      <w:tr w14:paraId="0226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65A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5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2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D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7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D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A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B9E4">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E205">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006696">
            <w:pPr>
              <w:jc w:val="center"/>
              <w:rPr>
                <w:rFonts w:hint="eastAsia" w:ascii="宋体" w:hAnsi="宋体" w:eastAsia="宋体" w:cs="宋体"/>
                <w:b/>
                <w:bCs/>
                <w:i w:val="0"/>
                <w:iCs w:val="0"/>
                <w:color w:val="000000"/>
                <w:sz w:val="20"/>
                <w:szCs w:val="20"/>
                <w:u w:val="none"/>
              </w:rPr>
            </w:pPr>
          </w:p>
        </w:tc>
      </w:tr>
      <w:tr w14:paraId="4A21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100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E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B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C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1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7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1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F059">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189E">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72E4B3">
            <w:pPr>
              <w:jc w:val="center"/>
              <w:rPr>
                <w:rFonts w:hint="eastAsia" w:ascii="宋体" w:hAnsi="宋体" w:eastAsia="宋体" w:cs="宋体"/>
                <w:b/>
                <w:bCs/>
                <w:i w:val="0"/>
                <w:iCs w:val="0"/>
                <w:color w:val="000000"/>
                <w:sz w:val="20"/>
                <w:szCs w:val="20"/>
                <w:u w:val="none"/>
              </w:rPr>
            </w:pPr>
          </w:p>
        </w:tc>
      </w:tr>
      <w:tr w14:paraId="3E97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7E3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1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3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A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5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6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7FDB">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B532">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8B69B4">
            <w:pPr>
              <w:jc w:val="center"/>
              <w:rPr>
                <w:rFonts w:hint="eastAsia" w:ascii="宋体" w:hAnsi="宋体" w:eastAsia="宋体" w:cs="宋体"/>
                <w:b/>
                <w:bCs/>
                <w:i w:val="0"/>
                <w:iCs w:val="0"/>
                <w:color w:val="000000"/>
                <w:sz w:val="20"/>
                <w:szCs w:val="20"/>
                <w:u w:val="none"/>
              </w:rPr>
            </w:pPr>
          </w:p>
        </w:tc>
      </w:tr>
      <w:tr w14:paraId="36D3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839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9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D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7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8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B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A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BEE7">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6E14">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557F60">
            <w:pPr>
              <w:jc w:val="center"/>
              <w:rPr>
                <w:rFonts w:hint="eastAsia" w:ascii="宋体" w:hAnsi="宋体" w:eastAsia="宋体" w:cs="宋体"/>
                <w:b/>
                <w:bCs/>
                <w:i w:val="0"/>
                <w:iCs w:val="0"/>
                <w:color w:val="000000"/>
                <w:sz w:val="20"/>
                <w:szCs w:val="20"/>
                <w:u w:val="none"/>
              </w:rPr>
            </w:pPr>
          </w:p>
        </w:tc>
      </w:tr>
      <w:tr w14:paraId="0E2D2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DB1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0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0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5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2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7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9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0D20">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DDFE">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82664D">
            <w:pPr>
              <w:jc w:val="center"/>
              <w:rPr>
                <w:rFonts w:hint="eastAsia" w:ascii="宋体" w:hAnsi="宋体" w:eastAsia="宋体" w:cs="宋体"/>
                <w:b/>
                <w:bCs/>
                <w:i w:val="0"/>
                <w:iCs w:val="0"/>
                <w:color w:val="000000"/>
                <w:sz w:val="20"/>
                <w:szCs w:val="20"/>
                <w:u w:val="none"/>
              </w:rPr>
            </w:pPr>
          </w:p>
        </w:tc>
      </w:tr>
      <w:tr w14:paraId="02FE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C39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C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C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B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F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5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3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8FBF">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B8D2">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8773D7">
            <w:pPr>
              <w:jc w:val="center"/>
              <w:rPr>
                <w:rFonts w:hint="eastAsia" w:ascii="宋体" w:hAnsi="宋体" w:eastAsia="宋体" w:cs="宋体"/>
                <w:b/>
                <w:bCs/>
                <w:i w:val="0"/>
                <w:iCs w:val="0"/>
                <w:color w:val="000000"/>
                <w:sz w:val="20"/>
                <w:szCs w:val="20"/>
                <w:u w:val="none"/>
              </w:rPr>
            </w:pPr>
          </w:p>
        </w:tc>
      </w:tr>
      <w:tr w14:paraId="366F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9EE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nil"/>
              <w:right w:val="single" w:color="000000" w:sz="4" w:space="0"/>
            </w:tcBorders>
            <w:shd w:val="clear" w:color="auto" w:fill="auto"/>
            <w:noWrap/>
            <w:vAlign w:val="center"/>
          </w:tcPr>
          <w:p w14:paraId="49814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nil"/>
              <w:right w:val="single" w:color="000000" w:sz="4" w:space="0"/>
            </w:tcBorders>
            <w:shd w:val="clear" w:color="auto" w:fill="auto"/>
            <w:noWrap/>
            <w:vAlign w:val="center"/>
          </w:tcPr>
          <w:p w14:paraId="0FFBBB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9850</w:t>
            </w:r>
          </w:p>
        </w:tc>
      </w:tr>
      <w:tr w14:paraId="4A1D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78"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78A58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3D16C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2549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324F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1C70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404B9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F39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7B5E1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A48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8"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13341413">
            <w:pPr>
              <w:jc w:val="center"/>
              <w:rPr>
                <w:rFonts w:hint="eastAsia" w:ascii="宋体" w:hAnsi="宋体" w:eastAsia="宋体" w:cs="宋体"/>
                <w:i w:val="0"/>
                <w:iCs w:val="0"/>
                <w:color w:val="000000"/>
                <w:sz w:val="20"/>
                <w:szCs w:val="20"/>
                <w:u w:val="none"/>
              </w:rPr>
            </w:pPr>
          </w:p>
        </w:tc>
        <w:tc>
          <w:tcPr>
            <w:tcW w:w="2798"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700ED9B2">
            <w:pPr>
              <w:jc w:val="center"/>
              <w:rPr>
                <w:rFonts w:hint="eastAsia" w:ascii="宋体" w:hAnsi="宋体" w:eastAsia="宋体" w:cs="宋体"/>
                <w:i w:val="0"/>
                <w:iCs w:val="0"/>
                <w:color w:val="000000"/>
                <w:sz w:val="20"/>
                <w:szCs w:val="20"/>
                <w:u w:val="none"/>
              </w:rPr>
            </w:pPr>
          </w:p>
        </w:tc>
        <w:tc>
          <w:tcPr>
            <w:tcW w:w="3759"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23746E8F">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78A7A15D">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EE0EE6">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9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6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C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3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3D7FBDDC">
            <w:pPr>
              <w:jc w:val="center"/>
              <w:rPr>
                <w:rFonts w:hint="eastAsia" w:ascii="宋体" w:hAnsi="宋体" w:eastAsia="宋体" w:cs="宋体"/>
                <w:i w:val="0"/>
                <w:iCs w:val="0"/>
                <w:color w:val="000000"/>
                <w:sz w:val="20"/>
                <w:szCs w:val="20"/>
                <w:u w:val="none"/>
              </w:rPr>
            </w:pPr>
          </w:p>
        </w:tc>
      </w:tr>
      <w:tr w14:paraId="64CD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A9F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4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C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9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F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C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F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53C4">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EA3A">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ED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万源水文站</w:t>
            </w:r>
          </w:p>
        </w:tc>
      </w:tr>
      <w:tr w14:paraId="1A06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004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2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B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A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2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8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E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50AC">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65C6">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67FA87">
            <w:pPr>
              <w:jc w:val="center"/>
              <w:rPr>
                <w:rFonts w:hint="eastAsia" w:ascii="宋体" w:hAnsi="宋体" w:eastAsia="宋体" w:cs="宋体"/>
                <w:b/>
                <w:bCs/>
                <w:i w:val="0"/>
                <w:iCs w:val="0"/>
                <w:color w:val="000000"/>
                <w:sz w:val="20"/>
                <w:szCs w:val="20"/>
                <w:u w:val="none"/>
              </w:rPr>
            </w:pPr>
          </w:p>
        </w:tc>
      </w:tr>
      <w:tr w14:paraId="2B44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0BE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D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1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4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F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D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8056">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CF4E">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C116C1">
            <w:pPr>
              <w:jc w:val="center"/>
              <w:rPr>
                <w:rFonts w:hint="eastAsia" w:ascii="宋体" w:hAnsi="宋体" w:eastAsia="宋体" w:cs="宋体"/>
                <w:b/>
                <w:bCs/>
                <w:i w:val="0"/>
                <w:iCs w:val="0"/>
                <w:color w:val="000000"/>
                <w:sz w:val="20"/>
                <w:szCs w:val="20"/>
                <w:u w:val="none"/>
              </w:rPr>
            </w:pPr>
          </w:p>
        </w:tc>
      </w:tr>
      <w:tr w14:paraId="5150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F8E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6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7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4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4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B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6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7ECE">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49BE">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8EFC91">
            <w:pPr>
              <w:jc w:val="center"/>
              <w:rPr>
                <w:rFonts w:hint="eastAsia" w:ascii="宋体" w:hAnsi="宋体" w:eastAsia="宋体" w:cs="宋体"/>
                <w:b/>
                <w:bCs/>
                <w:i w:val="0"/>
                <w:iCs w:val="0"/>
                <w:color w:val="000000"/>
                <w:sz w:val="20"/>
                <w:szCs w:val="20"/>
                <w:u w:val="none"/>
              </w:rPr>
            </w:pPr>
          </w:p>
        </w:tc>
      </w:tr>
      <w:tr w14:paraId="3EBC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17E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3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2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8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0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3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6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93B5">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520F">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E43737">
            <w:pPr>
              <w:jc w:val="center"/>
              <w:rPr>
                <w:rFonts w:hint="eastAsia" w:ascii="宋体" w:hAnsi="宋体" w:eastAsia="宋体" w:cs="宋体"/>
                <w:b/>
                <w:bCs/>
                <w:i w:val="0"/>
                <w:iCs w:val="0"/>
                <w:color w:val="000000"/>
                <w:sz w:val="20"/>
                <w:szCs w:val="20"/>
                <w:u w:val="none"/>
              </w:rPr>
            </w:pPr>
          </w:p>
        </w:tc>
      </w:tr>
      <w:tr w14:paraId="3A0F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94B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2B40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8" w:space="0"/>
              <w:right w:val="single" w:color="000000" w:sz="4" w:space="0"/>
            </w:tcBorders>
            <w:shd w:val="clear" w:color="auto" w:fill="auto"/>
            <w:noWrap/>
            <w:vAlign w:val="center"/>
          </w:tcPr>
          <w:p w14:paraId="13DA8C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3550</w:t>
            </w:r>
          </w:p>
        </w:tc>
      </w:tr>
      <w:tr w14:paraId="0575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vMerge w:val="restart"/>
            <w:tcBorders>
              <w:top w:val="nil"/>
              <w:left w:val="single" w:color="000000" w:sz="8" w:space="0"/>
              <w:bottom w:val="single" w:color="000000" w:sz="4" w:space="0"/>
              <w:right w:val="single" w:color="000000" w:sz="4" w:space="0"/>
            </w:tcBorders>
            <w:shd w:val="clear" w:color="auto" w:fill="auto"/>
            <w:noWrap/>
            <w:vAlign w:val="center"/>
          </w:tcPr>
          <w:p w14:paraId="7E43B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64C6C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nil"/>
              <w:left w:val="single" w:color="000000" w:sz="4" w:space="0"/>
              <w:bottom w:val="single" w:color="000000" w:sz="4" w:space="0"/>
              <w:right w:val="single" w:color="000000" w:sz="4" w:space="0"/>
            </w:tcBorders>
            <w:shd w:val="clear" w:color="auto" w:fill="auto"/>
            <w:noWrap/>
            <w:vAlign w:val="center"/>
          </w:tcPr>
          <w:p w14:paraId="2F79D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0D665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nil"/>
              <w:left w:val="single" w:color="000000" w:sz="4" w:space="0"/>
              <w:bottom w:val="single" w:color="000000" w:sz="4" w:space="0"/>
              <w:right w:val="single" w:color="000000" w:sz="4" w:space="0"/>
            </w:tcBorders>
            <w:shd w:val="clear" w:color="auto" w:fill="auto"/>
            <w:noWrap/>
            <w:vAlign w:val="center"/>
          </w:tcPr>
          <w:p w14:paraId="64E43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nil"/>
              <w:left w:val="single" w:color="000000" w:sz="4" w:space="0"/>
              <w:bottom w:val="single" w:color="000000" w:sz="4" w:space="0"/>
              <w:right w:val="single" w:color="000000" w:sz="4" w:space="0"/>
            </w:tcBorders>
            <w:shd w:val="clear" w:color="auto" w:fill="auto"/>
            <w:noWrap/>
            <w:vAlign w:val="center"/>
          </w:tcPr>
          <w:p w14:paraId="7EAA5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nil"/>
              <w:left w:val="single" w:color="000000" w:sz="4" w:space="0"/>
              <w:bottom w:val="single" w:color="000000" w:sz="4" w:space="0"/>
              <w:right w:val="single" w:color="000000" w:sz="4" w:space="0"/>
            </w:tcBorders>
            <w:shd w:val="clear" w:color="auto" w:fill="auto"/>
            <w:noWrap/>
            <w:vAlign w:val="center"/>
          </w:tcPr>
          <w:p w14:paraId="57FBD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nil"/>
              <w:left w:val="single" w:color="000000" w:sz="4" w:space="0"/>
              <w:bottom w:val="single" w:color="000000" w:sz="4" w:space="0"/>
              <w:right w:val="single" w:color="000000" w:sz="8" w:space="0"/>
            </w:tcBorders>
            <w:shd w:val="clear" w:color="auto" w:fill="auto"/>
            <w:noWrap/>
            <w:vAlign w:val="center"/>
          </w:tcPr>
          <w:p w14:paraId="33878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551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8" w:type="dxa"/>
            <w:vMerge w:val="continue"/>
            <w:tcBorders>
              <w:top w:val="nil"/>
              <w:left w:val="single" w:color="000000" w:sz="8" w:space="0"/>
              <w:bottom w:val="single" w:color="000000" w:sz="4" w:space="0"/>
              <w:right w:val="single" w:color="000000" w:sz="4" w:space="0"/>
            </w:tcBorders>
            <w:shd w:val="clear" w:color="auto" w:fill="auto"/>
            <w:noWrap/>
            <w:vAlign w:val="center"/>
          </w:tcPr>
          <w:p w14:paraId="45A40E54">
            <w:pPr>
              <w:jc w:val="center"/>
              <w:rPr>
                <w:rFonts w:hint="eastAsia" w:ascii="宋体" w:hAnsi="宋体" w:eastAsia="宋体" w:cs="宋体"/>
                <w:i w:val="0"/>
                <w:iCs w:val="0"/>
                <w:color w:val="000000"/>
                <w:sz w:val="20"/>
                <w:szCs w:val="20"/>
                <w:u w:val="none"/>
              </w:rPr>
            </w:pPr>
          </w:p>
        </w:tc>
        <w:tc>
          <w:tcPr>
            <w:tcW w:w="27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F73A4EE">
            <w:pPr>
              <w:jc w:val="center"/>
              <w:rPr>
                <w:rFonts w:hint="eastAsia" w:ascii="宋体" w:hAnsi="宋体" w:eastAsia="宋体" w:cs="宋体"/>
                <w:i w:val="0"/>
                <w:iCs w:val="0"/>
                <w:color w:val="000000"/>
                <w:sz w:val="20"/>
                <w:szCs w:val="20"/>
                <w:u w:val="none"/>
              </w:rPr>
            </w:pPr>
          </w:p>
        </w:tc>
        <w:tc>
          <w:tcPr>
            <w:tcW w:w="375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9167DAA">
            <w:pPr>
              <w:jc w:val="center"/>
              <w:rPr>
                <w:rFonts w:hint="eastAsia" w:ascii="宋体" w:hAnsi="宋体" w:eastAsia="宋体" w:cs="宋体"/>
                <w:i w:val="0"/>
                <w:iCs w:val="0"/>
                <w:color w:val="000000"/>
                <w:sz w:val="20"/>
                <w:szCs w:val="20"/>
                <w:u w:val="none"/>
              </w:rPr>
            </w:pP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20D5136">
            <w:pPr>
              <w:jc w:val="center"/>
              <w:rPr>
                <w:rFonts w:hint="eastAsia" w:ascii="宋体" w:hAnsi="宋体" w:eastAsia="宋体" w:cs="宋体"/>
                <w:i w:val="0"/>
                <w:iCs w:val="0"/>
                <w:color w:val="000000"/>
                <w:sz w:val="20"/>
                <w:szCs w:val="20"/>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31FF1D8">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9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0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E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C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4AFC7AE3">
            <w:pPr>
              <w:jc w:val="center"/>
              <w:rPr>
                <w:rFonts w:hint="eastAsia" w:ascii="宋体" w:hAnsi="宋体" w:eastAsia="宋体" w:cs="宋体"/>
                <w:i w:val="0"/>
                <w:iCs w:val="0"/>
                <w:color w:val="000000"/>
                <w:sz w:val="20"/>
                <w:szCs w:val="20"/>
                <w:u w:val="none"/>
              </w:rPr>
            </w:pPr>
          </w:p>
        </w:tc>
      </w:tr>
      <w:tr w14:paraId="7944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346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B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1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B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5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0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1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34B6">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3810">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DE2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新街水文站</w:t>
            </w:r>
          </w:p>
        </w:tc>
      </w:tr>
      <w:tr w14:paraId="25B8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8DC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5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0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2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7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7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8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70A5">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C2B1">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CA8593">
            <w:pPr>
              <w:jc w:val="center"/>
              <w:rPr>
                <w:rFonts w:hint="eastAsia" w:ascii="宋体" w:hAnsi="宋体" w:eastAsia="宋体" w:cs="宋体"/>
                <w:b/>
                <w:bCs/>
                <w:i w:val="0"/>
                <w:iCs w:val="0"/>
                <w:color w:val="000000"/>
                <w:sz w:val="20"/>
                <w:szCs w:val="20"/>
                <w:u w:val="none"/>
              </w:rPr>
            </w:pPr>
          </w:p>
        </w:tc>
      </w:tr>
      <w:tr w14:paraId="47D6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691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E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2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5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3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1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E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A827">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05A2">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F1F137">
            <w:pPr>
              <w:jc w:val="center"/>
              <w:rPr>
                <w:rFonts w:hint="eastAsia" w:ascii="宋体" w:hAnsi="宋体" w:eastAsia="宋体" w:cs="宋体"/>
                <w:b/>
                <w:bCs/>
                <w:i w:val="0"/>
                <w:iCs w:val="0"/>
                <w:color w:val="000000"/>
                <w:sz w:val="20"/>
                <w:szCs w:val="20"/>
                <w:u w:val="none"/>
              </w:rPr>
            </w:pPr>
          </w:p>
        </w:tc>
      </w:tr>
      <w:tr w14:paraId="389D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F49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D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7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结构物长、宽、高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F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6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D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0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3884">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D23">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281BB9">
            <w:pPr>
              <w:jc w:val="center"/>
              <w:rPr>
                <w:rFonts w:hint="eastAsia" w:ascii="宋体" w:hAnsi="宋体" w:eastAsia="宋体" w:cs="宋体"/>
                <w:b/>
                <w:bCs/>
                <w:i w:val="0"/>
                <w:iCs w:val="0"/>
                <w:color w:val="000000"/>
                <w:sz w:val="20"/>
                <w:szCs w:val="20"/>
                <w:u w:val="none"/>
              </w:rPr>
            </w:pPr>
          </w:p>
        </w:tc>
      </w:tr>
      <w:tr w14:paraId="60D4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350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B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D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0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4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8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C5D7">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2F2">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278F75">
            <w:pPr>
              <w:jc w:val="center"/>
              <w:rPr>
                <w:rFonts w:hint="eastAsia" w:ascii="宋体" w:hAnsi="宋体" w:eastAsia="宋体" w:cs="宋体"/>
                <w:b/>
                <w:bCs/>
                <w:i w:val="0"/>
                <w:iCs w:val="0"/>
                <w:color w:val="000000"/>
                <w:sz w:val="20"/>
                <w:szCs w:val="20"/>
                <w:u w:val="none"/>
              </w:rPr>
            </w:pPr>
          </w:p>
        </w:tc>
      </w:tr>
      <w:tr w14:paraId="5AF7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6E3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7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2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3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3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F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F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1FEE">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F824">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7991C8">
            <w:pPr>
              <w:jc w:val="center"/>
              <w:rPr>
                <w:rFonts w:hint="eastAsia" w:ascii="宋体" w:hAnsi="宋体" w:eastAsia="宋体" w:cs="宋体"/>
                <w:b/>
                <w:bCs/>
                <w:i w:val="0"/>
                <w:iCs w:val="0"/>
                <w:color w:val="000000"/>
                <w:sz w:val="20"/>
                <w:szCs w:val="20"/>
                <w:u w:val="none"/>
              </w:rPr>
            </w:pPr>
          </w:p>
        </w:tc>
      </w:tr>
      <w:tr w14:paraId="52C9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0D5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C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3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7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C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8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2D37">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7448">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4875E0">
            <w:pPr>
              <w:jc w:val="center"/>
              <w:rPr>
                <w:rFonts w:hint="eastAsia" w:ascii="宋体" w:hAnsi="宋体" w:eastAsia="宋体" w:cs="宋体"/>
                <w:b/>
                <w:bCs/>
                <w:i w:val="0"/>
                <w:iCs w:val="0"/>
                <w:color w:val="000000"/>
                <w:sz w:val="20"/>
                <w:szCs w:val="20"/>
                <w:u w:val="none"/>
              </w:rPr>
            </w:pPr>
          </w:p>
        </w:tc>
      </w:tr>
      <w:tr w14:paraId="0299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7F7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FC39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8" w:space="0"/>
              <w:right w:val="single" w:color="000000" w:sz="4" w:space="0"/>
            </w:tcBorders>
            <w:shd w:val="clear" w:color="auto" w:fill="auto"/>
            <w:noWrap/>
            <w:vAlign w:val="center"/>
          </w:tcPr>
          <w:p w14:paraId="2BD8CF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9550</w:t>
            </w:r>
          </w:p>
        </w:tc>
      </w:tr>
      <w:tr w14:paraId="2DD1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78" w:type="dxa"/>
            <w:vMerge w:val="restart"/>
            <w:tcBorders>
              <w:top w:val="nil"/>
              <w:left w:val="single" w:color="000000" w:sz="8" w:space="0"/>
              <w:bottom w:val="single" w:color="000000" w:sz="4" w:space="0"/>
              <w:right w:val="single" w:color="000000" w:sz="4" w:space="0"/>
            </w:tcBorders>
            <w:shd w:val="clear" w:color="auto" w:fill="auto"/>
            <w:noWrap/>
            <w:vAlign w:val="center"/>
          </w:tcPr>
          <w:p w14:paraId="2687B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98" w:type="dxa"/>
            <w:vMerge w:val="restart"/>
            <w:tcBorders>
              <w:top w:val="nil"/>
              <w:left w:val="single" w:color="000000" w:sz="4" w:space="0"/>
              <w:bottom w:val="single" w:color="000000" w:sz="4" w:space="0"/>
              <w:right w:val="single" w:color="000000" w:sz="4" w:space="0"/>
            </w:tcBorders>
            <w:shd w:val="clear" w:color="auto" w:fill="auto"/>
            <w:noWrap/>
            <w:vAlign w:val="center"/>
          </w:tcPr>
          <w:p w14:paraId="060A5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检测项目</w:t>
            </w:r>
          </w:p>
        </w:tc>
        <w:tc>
          <w:tcPr>
            <w:tcW w:w="3759" w:type="dxa"/>
            <w:vMerge w:val="restart"/>
            <w:tcBorders>
              <w:top w:val="nil"/>
              <w:left w:val="single" w:color="000000" w:sz="4" w:space="0"/>
              <w:bottom w:val="single" w:color="000000" w:sz="4" w:space="0"/>
              <w:right w:val="single" w:color="000000" w:sz="4" w:space="0"/>
            </w:tcBorders>
            <w:shd w:val="clear" w:color="auto" w:fill="auto"/>
            <w:noWrap/>
            <w:vAlign w:val="center"/>
          </w:tcPr>
          <w:p w14:paraId="00159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检测内容</w:t>
            </w:r>
          </w:p>
        </w:tc>
        <w:tc>
          <w:tcPr>
            <w:tcW w:w="1275" w:type="dxa"/>
            <w:vMerge w:val="restart"/>
            <w:tcBorders>
              <w:top w:val="nil"/>
              <w:left w:val="single" w:color="000000" w:sz="4" w:space="0"/>
              <w:bottom w:val="single" w:color="000000" w:sz="4" w:space="0"/>
              <w:right w:val="single" w:color="000000" w:sz="4" w:space="0"/>
            </w:tcBorders>
            <w:shd w:val="clear" w:color="auto" w:fill="auto"/>
            <w:noWrap/>
            <w:vAlign w:val="center"/>
          </w:tcPr>
          <w:p w14:paraId="3C73E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nil"/>
              <w:left w:val="single" w:color="000000" w:sz="4" w:space="0"/>
              <w:bottom w:val="single" w:color="000000" w:sz="4" w:space="0"/>
              <w:right w:val="single" w:color="000000" w:sz="4" w:space="0"/>
            </w:tcBorders>
            <w:shd w:val="clear" w:color="auto" w:fill="auto"/>
            <w:noWrap/>
            <w:vAlign w:val="center"/>
          </w:tcPr>
          <w:p w14:paraId="2D2D6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37" w:type="dxa"/>
            <w:gridSpan w:val="2"/>
            <w:tcBorders>
              <w:top w:val="nil"/>
              <w:left w:val="single" w:color="000000" w:sz="4" w:space="0"/>
              <w:bottom w:val="single" w:color="000000" w:sz="4" w:space="0"/>
              <w:right w:val="single" w:color="000000" w:sz="4" w:space="0"/>
            </w:tcBorders>
            <w:shd w:val="clear" w:color="auto" w:fill="auto"/>
            <w:noWrap/>
            <w:vAlign w:val="center"/>
          </w:tcPr>
          <w:p w14:paraId="3EB8D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预算控制价（元）</w:t>
            </w:r>
          </w:p>
        </w:tc>
        <w:tc>
          <w:tcPr>
            <w:tcW w:w="1803" w:type="dxa"/>
            <w:gridSpan w:val="2"/>
            <w:tcBorders>
              <w:top w:val="nil"/>
              <w:left w:val="single" w:color="000000" w:sz="4" w:space="0"/>
              <w:bottom w:val="single" w:color="000000" w:sz="4" w:space="0"/>
              <w:right w:val="single" w:color="000000" w:sz="4" w:space="0"/>
            </w:tcBorders>
            <w:shd w:val="clear" w:color="auto" w:fill="auto"/>
            <w:noWrap/>
            <w:vAlign w:val="center"/>
          </w:tcPr>
          <w:p w14:paraId="0F5F0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825" w:type="dxa"/>
            <w:vMerge w:val="restart"/>
            <w:tcBorders>
              <w:top w:val="nil"/>
              <w:left w:val="single" w:color="000000" w:sz="4" w:space="0"/>
              <w:bottom w:val="single" w:color="000000" w:sz="4" w:space="0"/>
              <w:right w:val="single" w:color="000000" w:sz="8" w:space="0"/>
            </w:tcBorders>
            <w:shd w:val="clear" w:color="auto" w:fill="auto"/>
            <w:noWrap/>
            <w:vAlign w:val="center"/>
          </w:tcPr>
          <w:p w14:paraId="5690C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3D3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8" w:type="dxa"/>
            <w:vMerge w:val="continue"/>
            <w:tcBorders>
              <w:top w:val="nil"/>
              <w:left w:val="single" w:color="000000" w:sz="8" w:space="0"/>
              <w:bottom w:val="single" w:color="000000" w:sz="4" w:space="0"/>
              <w:right w:val="single" w:color="000000" w:sz="4" w:space="0"/>
            </w:tcBorders>
            <w:shd w:val="clear" w:color="auto" w:fill="auto"/>
            <w:noWrap/>
            <w:vAlign w:val="center"/>
          </w:tcPr>
          <w:p w14:paraId="2256E9D0">
            <w:pPr>
              <w:jc w:val="center"/>
              <w:rPr>
                <w:rFonts w:hint="eastAsia" w:ascii="宋体" w:hAnsi="宋体" w:eastAsia="宋体" w:cs="宋体"/>
                <w:i w:val="0"/>
                <w:iCs w:val="0"/>
                <w:color w:val="000000"/>
                <w:sz w:val="20"/>
                <w:szCs w:val="20"/>
                <w:u w:val="none"/>
              </w:rPr>
            </w:pPr>
          </w:p>
        </w:tc>
        <w:tc>
          <w:tcPr>
            <w:tcW w:w="279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A0A8F2A">
            <w:pPr>
              <w:jc w:val="center"/>
              <w:rPr>
                <w:rFonts w:hint="eastAsia" w:ascii="宋体" w:hAnsi="宋体" w:eastAsia="宋体" w:cs="宋体"/>
                <w:i w:val="0"/>
                <w:iCs w:val="0"/>
                <w:color w:val="000000"/>
                <w:sz w:val="20"/>
                <w:szCs w:val="20"/>
                <w:u w:val="none"/>
              </w:rPr>
            </w:pPr>
          </w:p>
        </w:tc>
        <w:tc>
          <w:tcPr>
            <w:tcW w:w="375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EA0D3C6">
            <w:pPr>
              <w:jc w:val="center"/>
              <w:rPr>
                <w:rFonts w:hint="eastAsia" w:ascii="宋体" w:hAnsi="宋体" w:eastAsia="宋体" w:cs="宋体"/>
                <w:i w:val="0"/>
                <w:iCs w:val="0"/>
                <w:color w:val="000000"/>
                <w:sz w:val="20"/>
                <w:szCs w:val="20"/>
                <w:u w:val="none"/>
              </w:rPr>
            </w:pPr>
          </w:p>
        </w:tc>
        <w:tc>
          <w:tcPr>
            <w:tcW w:w="127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D30366B">
            <w:pPr>
              <w:jc w:val="center"/>
              <w:rPr>
                <w:rFonts w:hint="eastAsia" w:ascii="宋体" w:hAnsi="宋体" w:eastAsia="宋体" w:cs="宋体"/>
                <w:i w:val="0"/>
                <w:iCs w:val="0"/>
                <w:color w:val="000000"/>
                <w:sz w:val="20"/>
                <w:szCs w:val="20"/>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566457E">
            <w:pPr>
              <w:jc w:val="center"/>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F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E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7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A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　</w:t>
            </w:r>
          </w:p>
        </w:tc>
        <w:tc>
          <w:tcPr>
            <w:tcW w:w="82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0088B955">
            <w:pPr>
              <w:jc w:val="center"/>
              <w:rPr>
                <w:rFonts w:hint="eastAsia" w:ascii="宋体" w:hAnsi="宋体" w:eastAsia="宋体" w:cs="宋体"/>
                <w:i w:val="0"/>
                <w:iCs w:val="0"/>
                <w:color w:val="000000"/>
                <w:sz w:val="20"/>
                <w:szCs w:val="20"/>
                <w:u w:val="none"/>
              </w:rPr>
            </w:pPr>
          </w:p>
        </w:tc>
      </w:tr>
      <w:tr w14:paraId="7E0C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CE2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C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动力触探</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9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地基承载力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8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7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1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9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0F94">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1062">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7A36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有庆水文站</w:t>
            </w:r>
          </w:p>
        </w:tc>
      </w:tr>
      <w:tr w14:paraId="797A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A95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E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6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F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3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9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902C">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E4CB">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9FE80A">
            <w:pPr>
              <w:jc w:val="center"/>
              <w:rPr>
                <w:rFonts w:hint="eastAsia" w:ascii="宋体" w:hAnsi="宋体" w:eastAsia="宋体" w:cs="宋体"/>
                <w:b/>
                <w:bCs/>
                <w:i w:val="0"/>
                <w:iCs w:val="0"/>
                <w:color w:val="000000"/>
                <w:sz w:val="20"/>
                <w:szCs w:val="20"/>
                <w:u w:val="none"/>
              </w:rPr>
            </w:pPr>
          </w:p>
        </w:tc>
      </w:tr>
      <w:tr w14:paraId="6922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875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砂浆抗压</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6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抗压强度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7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7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1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E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740F">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72EA">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9A6BE9">
            <w:pPr>
              <w:jc w:val="center"/>
              <w:rPr>
                <w:rFonts w:hint="eastAsia" w:ascii="宋体" w:hAnsi="宋体" w:eastAsia="宋体" w:cs="宋体"/>
                <w:b/>
                <w:bCs/>
                <w:i w:val="0"/>
                <w:iCs w:val="0"/>
                <w:color w:val="000000"/>
                <w:sz w:val="20"/>
                <w:szCs w:val="20"/>
                <w:u w:val="none"/>
              </w:rPr>
            </w:pPr>
          </w:p>
        </w:tc>
      </w:tr>
      <w:tr w14:paraId="0BFA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560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7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F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结构物尺寸</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D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2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7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34E5">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0945">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FCD2F7">
            <w:pPr>
              <w:jc w:val="center"/>
              <w:rPr>
                <w:rFonts w:hint="eastAsia" w:ascii="宋体" w:hAnsi="宋体" w:eastAsia="宋体" w:cs="宋体"/>
                <w:b/>
                <w:bCs/>
                <w:i w:val="0"/>
                <w:iCs w:val="0"/>
                <w:color w:val="000000"/>
                <w:sz w:val="20"/>
                <w:szCs w:val="20"/>
                <w:u w:val="none"/>
              </w:rPr>
            </w:pPr>
          </w:p>
        </w:tc>
      </w:tr>
      <w:tr w14:paraId="1263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1BB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D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A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钢筋保护层厚度、间距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0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2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B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4556">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BF0C">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EF2707">
            <w:pPr>
              <w:jc w:val="center"/>
              <w:rPr>
                <w:rFonts w:hint="eastAsia" w:ascii="宋体" w:hAnsi="宋体" w:eastAsia="宋体" w:cs="宋体"/>
                <w:b/>
                <w:bCs/>
                <w:i w:val="0"/>
                <w:iCs w:val="0"/>
                <w:color w:val="000000"/>
                <w:sz w:val="20"/>
                <w:szCs w:val="20"/>
                <w:u w:val="none"/>
              </w:rPr>
            </w:pPr>
          </w:p>
        </w:tc>
      </w:tr>
      <w:tr w14:paraId="11AA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02E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砼强度回弹</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7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砼强度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8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9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E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1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F19A">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A6C7">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72AC40">
            <w:pPr>
              <w:jc w:val="center"/>
              <w:rPr>
                <w:rFonts w:hint="eastAsia" w:ascii="宋体" w:hAnsi="宋体" w:eastAsia="宋体" w:cs="宋体"/>
                <w:b/>
                <w:bCs/>
                <w:i w:val="0"/>
                <w:iCs w:val="0"/>
                <w:color w:val="000000"/>
                <w:sz w:val="20"/>
                <w:szCs w:val="20"/>
                <w:u w:val="none"/>
              </w:rPr>
            </w:pPr>
          </w:p>
        </w:tc>
      </w:tr>
      <w:tr w14:paraId="00E3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9B9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0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外观质量</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1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表面缺陷、蜂窝麻面、裂缝等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B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7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6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1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C40F">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374B">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D54DA6">
            <w:pPr>
              <w:jc w:val="center"/>
              <w:rPr>
                <w:rFonts w:hint="eastAsia" w:ascii="宋体" w:hAnsi="宋体" w:eastAsia="宋体" w:cs="宋体"/>
                <w:b/>
                <w:bCs/>
                <w:i w:val="0"/>
                <w:iCs w:val="0"/>
                <w:color w:val="000000"/>
                <w:sz w:val="20"/>
                <w:szCs w:val="20"/>
                <w:u w:val="none"/>
              </w:rPr>
            </w:pPr>
          </w:p>
        </w:tc>
      </w:tr>
      <w:tr w14:paraId="03D7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AB9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5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34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9F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9550</w:t>
            </w:r>
          </w:p>
        </w:tc>
      </w:tr>
      <w:tr w14:paraId="084E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2E963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D850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总金额（元）</w:t>
            </w:r>
          </w:p>
        </w:tc>
        <w:tc>
          <w:tcPr>
            <w:tcW w:w="5979"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14:paraId="4A414B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100000</w:t>
            </w:r>
          </w:p>
        </w:tc>
        <w:tc>
          <w:tcPr>
            <w:tcW w:w="4365" w:type="dxa"/>
            <w:gridSpan w:val="5"/>
            <w:tcBorders>
              <w:top w:val="single" w:color="000000" w:sz="4" w:space="0"/>
              <w:left w:val="single" w:color="000000" w:sz="4" w:space="0"/>
              <w:bottom w:val="single" w:color="000000" w:sz="8" w:space="0"/>
              <w:right w:val="single" w:color="000000" w:sz="8" w:space="0"/>
            </w:tcBorders>
            <w:shd w:val="clear" w:color="auto" w:fill="auto"/>
            <w:noWrap/>
            <w:vAlign w:val="center"/>
          </w:tcPr>
          <w:p w14:paraId="2F4ECE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大写：壹拾万元整</w:t>
            </w:r>
          </w:p>
        </w:tc>
      </w:tr>
    </w:tbl>
    <w:p w14:paraId="7D874B5F">
      <w:pPr>
        <w:keepNext w:val="0"/>
        <w:keepLines w:val="0"/>
        <w:pageBreakBefore w:val="0"/>
        <w:widowControl w:val="0"/>
        <w:shd w:val="clear" w:color="auto" w:fill="auto"/>
        <w:kinsoku/>
        <w:wordWrap/>
        <w:overflowPunct/>
        <w:topLinePunct w:val="0"/>
        <w:autoSpaceDE/>
        <w:autoSpaceDN/>
        <w:bidi w:val="0"/>
        <w:adjustRightInd/>
        <w:snapToGrid/>
        <w:spacing w:line="320" w:lineRule="exact"/>
        <w:jc w:val="both"/>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　</w:t>
      </w:r>
    </w:p>
    <w:p w14:paraId="0644D9FF">
      <w:pPr>
        <w:keepNext w:val="0"/>
        <w:keepLines w:val="0"/>
        <w:pageBreakBefore w:val="0"/>
        <w:widowControl w:val="0"/>
        <w:shd w:val="clear" w:color="auto" w:fill="auto"/>
        <w:kinsoku/>
        <w:wordWrap/>
        <w:overflowPunct/>
        <w:topLinePunct w:val="0"/>
        <w:autoSpaceDE/>
        <w:autoSpaceDN/>
        <w:bidi w:val="0"/>
        <w:adjustRightInd/>
        <w:snapToGrid/>
        <w:spacing w:line="320" w:lineRule="exact"/>
        <w:jc w:val="both"/>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p>
    <w:p w14:paraId="6D2AAED9">
      <w:pPr>
        <w:keepNext w:val="0"/>
        <w:keepLines w:val="0"/>
        <w:pageBreakBefore w:val="0"/>
        <w:widowControl w:val="0"/>
        <w:shd w:val="clear" w:color="auto" w:fill="auto"/>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rPr>
        <w:t>备注：1</w:t>
      </w: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rPr>
        <w:t>请作出分项的明细报价。</w:t>
      </w:r>
      <w:r>
        <w:rPr>
          <w:rFonts w:hint="default" w:ascii="Times New Roman" w:hAnsi="Times New Roman" w:eastAsia="仿宋_GB2312" w:cs="Times New Roman"/>
          <w:color w:val="auto"/>
          <w:sz w:val="24"/>
          <w:szCs w:val="24"/>
          <w:highlight w:val="none"/>
        </w:rPr>
        <w:t>报价</w:t>
      </w:r>
      <w:r>
        <w:rPr>
          <w:rFonts w:hint="eastAsia" w:ascii="Times New Roman" w:hAnsi="Times New Roman" w:eastAsia="仿宋_GB2312" w:cs="Times New Roman"/>
          <w:color w:val="auto"/>
          <w:sz w:val="24"/>
          <w:szCs w:val="24"/>
          <w:highlight w:val="none"/>
          <w:lang w:val="en-US" w:eastAsia="zh-CN"/>
        </w:rPr>
        <w:t>包含供应商完成本项目所需要的全部服务费，采购人不提供现场办公用房，办公、交通、通讯、食宿、安全费等费用以及可能产生的其他所有费用。</w:t>
      </w:r>
    </w:p>
    <w:p w14:paraId="748F741C">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720" w:firstLineChars="300"/>
        <w:jc w:val="both"/>
        <w:textAlignment w:val="auto"/>
        <w:outlineLvl w:val="9"/>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color w:val="auto"/>
          <w:sz w:val="24"/>
          <w:szCs w:val="24"/>
          <w:highlight w:val="none"/>
        </w:rPr>
        <w:t>2</w:t>
      </w: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rPr>
        <w:t>本表中总价金</w:t>
      </w:r>
      <w:r>
        <w:rPr>
          <w:rFonts w:hint="eastAsia" w:ascii="Times New Roman" w:hAnsi="Times New Roman" w:eastAsia="仿宋_GB2312" w:cs="Times New Roman"/>
          <w:sz w:val="24"/>
          <w:szCs w:val="24"/>
          <w:highlight w:val="none"/>
        </w:rPr>
        <w:t>额与按单价汇总金额不一致的，以单价汇总金额计算结果为准，但是单价金额出现计算错误、明显人为工作失误的除外；单价金额小数点有明显错位的，应以总价为准，并修改单价。</w:t>
      </w:r>
    </w:p>
    <w:p w14:paraId="25DB137E">
      <w:pPr>
        <w:keepNext w:val="0"/>
        <w:keepLines w:val="0"/>
        <w:pageBreakBefore w:val="0"/>
        <w:widowControl w:val="0"/>
        <w:shd w:val="clear" w:color="auto" w:fill="auto"/>
        <w:kinsoku/>
        <w:wordWrap/>
        <w:overflowPunct/>
        <w:topLinePunct w:val="0"/>
        <w:autoSpaceDE/>
        <w:autoSpaceDN/>
        <w:bidi w:val="0"/>
        <w:adjustRightInd/>
        <w:snapToGrid/>
        <w:spacing w:line="320" w:lineRule="exact"/>
        <w:ind w:left="0" w:leftChars="0" w:firstLine="720" w:firstLineChars="3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3.各单项报价不得超过预算控制价中单价，总价金额不得超过预算控制价10万元。</w:t>
      </w:r>
    </w:p>
    <w:p w14:paraId="0093F8F9">
      <w:pPr>
        <w:shd w:val="clear" w:color="auto" w:fill="auto"/>
        <w:spacing w:line="360" w:lineRule="auto"/>
        <w:ind w:left="368" w:leftChars="175"/>
        <w:rPr>
          <w:rFonts w:hint="eastAsia" w:ascii="仿宋" w:hAnsi="仿宋" w:eastAsia="仿宋" w:cs="仿宋"/>
          <w:highlight w:val="none"/>
        </w:rPr>
      </w:pPr>
    </w:p>
    <w:p w14:paraId="007AE210">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供应商名称：  </w:t>
      </w: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 xml:space="preserve"> （签章）</w:t>
      </w:r>
    </w:p>
    <w:p w14:paraId="479C2367">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法定代表人或授权代表：</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default"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rPr>
        <w:t>（签</w:t>
      </w:r>
      <w:r>
        <w:rPr>
          <w:rFonts w:hint="eastAsia" w:ascii="仿宋_GB2312" w:hAnsi="仿宋_GB2312" w:eastAsia="仿宋_GB2312" w:cs="仿宋_GB2312"/>
          <w:sz w:val="32"/>
          <w:szCs w:val="32"/>
          <w:highlight w:val="none"/>
          <w:u w:val="none"/>
          <w:lang w:eastAsia="zh-CN"/>
        </w:rPr>
        <w:t>字</w:t>
      </w:r>
      <w:r>
        <w:rPr>
          <w:rFonts w:hint="eastAsia" w:ascii="仿宋_GB2312" w:hAnsi="仿宋_GB2312" w:eastAsia="仿宋_GB2312" w:cs="仿宋_GB2312"/>
          <w:sz w:val="32"/>
          <w:szCs w:val="32"/>
          <w:highlight w:val="none"/>
          <w:u w:val="none"/>
        </w:rPr>
        <w:t>）</w:t>
      </w:r>
    </w:p>
    <w:p w14:paraId="63C447AC">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      期：</w:t>
      </w:r>
      <w:r>
        <w:rPr>
          <w:rFonts w:hint="default" w:ascii="Times New Roman" w:hAnsi="Times New Roman" w:eastAsia="仿宋_GB2312" w:cs="Times New Roman"/>
          <w:sz w:val="32"/>
          <w:szCs w:val="32"/>
          <w:highlight w:val="none"/>
          <w:u w:val="single"/>
        </w:rPr>
        <w:t xml:space="preserve">20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2ED0E8B5">
      <w:pPr>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br w:type="page"/>
      </w:r>
    </w:p>
    <w:p w14:paraId="5BCB0CD8">
      <w:pPr>
        <w:pStyle w:val="6"/>
        <w:rPr>
          <w:rFonts w:hint="eastAsia"/>
          <w:highlight w:val="none"/>
          <w:lang w:val="en-US" w:eastAsia="zh-CN"/>
        </w:rPr>
        <w:sectPr>
          <w:pgSz w:w="16838" w:h="11906" w:orient="landscape"/>
          <w:pgMar w:top="1587" w:right="2098" w:bottom="1474" w:left="1984" w:header="851" w:footer="1417" w:gutter="0"/>
          <w:pgBorders>
            <w:top w:val="none" w:sz="0" w:space="0"/>
            <w:left w:val="none" w:sz="0" w:space="0"/>
            <w:bottom w:val="none" w:sz="0" w:space="0"/>
            <w:right w:val="none" w:sz="0" w:space="0"/>
          </w:pgBorders>
          <w:pgNumType w:fmt="decimal"/>
          <w:cols w:space="720" w:num="1"/>
          <w:rtlGutter w:val="0"/>
          <w:docGrid w:type="lines" w:linePitch="315" w:charSpace="0"/>
        </w:sectPr>
      </w:pPr>
    </w:p>
    <w:p w14:paraId="0E77840E">
      <w:pPr>
        <w:spacing w:before="163" w:line="226" w:lineRule="auto"/>
        <w:jc w:val="center"/>
        <w:outlineLvl w:val="1"/>
        <w:rPr>
          <w:rFonts w:ascii="宋体" w:hAnsi="宋体" w:eastAsia="宋体" w:cs="宋体"/>
          <w:b/>
          <w:bCs/>
          <w:spacing w:val="5"/>
          <w:sz w:val="31"/>
          <w:szCs w:val="31"/>
          <w:highlight w:val="none"/>
        </w:rPr>
      </w:pPr>
      <w:r>
        <w:rPr>
          <w:rFonts w:ascii="宋体" w:hAnsi="宋体" w:eastAsia="宋体" w:cs="宋体"/>
          <w:b/>
          <w:bCs/>
          <w:spacing w:val="5"/>
          <w:sz w:val="31"/>
          <w:szCs w:val="31"/>
          <w:highlight w:val="none"/>
        </w:rPr>
        <w:t>联合体协议</w:t>
      </w:r>
    </w:p>
    <w:p w14:paraId="7DF8D609">
      <w:pPr>
        <w:spacing w:before="283" w:line="219" w:lineRule="auto"/>
        <w:rPr>
          <w:rFonts w:ascii="宋体" w:hAnsi="宋体" w:eastAsia="宋体" w:cs="宋体"/>
          <w:sz w:val="24"/>
          <w:szCs w:val="24"/>
          <w:highlight w:val="none"/>
        </w:rPr>
      </w:pPr>
      <w:r>
        <w:rPr>
          <w:rFonts w:ascii="宋体" w:hAnsi="宋体" w:eastAsia="宋体" w:cs="宋体"/>
          <w:spacing w:val="-2"/>
          <w:sz w:val="24"/>
          <w:szCs w:val="24"/>
          <w:highlight w:val="none"/>
        </w:rPr>
        <w:t>格式自拟定。</w:t>
      </w:r>
    </w:p>
    <w:p w14:paraId="5DEE36AF">
      <w:pPr>
        <w:pStyle w:val="6"/>
        <w:rPr>
          <w:highlight w:val="none"/>
        </w:rPr>
      </w:pPr>
    </w:p>
    <w:p w14:paraId="0D353BDC">
      <w:pPr>
        <w:rPr>
          <w:rFonts w:hint="eastAsia" w:ascii="黑体" w:hAnsi="黑体" w:eastAsia="黑体" w:cs="黑体"/>
          <w:sz w:val="32"/>
          <w:szCs w:val="32"/>
          <w:highlight w:val="none"/>
          <w:lang w:val="en-US" w:eastAsia="zh-CN"/>
        </w:rPr>
      </w:pPr>
    </w:p>
    <w:p w14:paraId="067A4E32">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14:paraId="7F08E72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55A2486E">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达州市2012-2013年中小河流水文监测系统</w:t>
      </w:r>
    </w:p>
    <w:p w14:paraId="42E90E17">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建设质量鉴定项目询价签到表</w:t>
      </w:r>
    </w:p>
    <w:p w14:paraId="1222D751">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highlight w:val="none"/>
          <w:lang w:val="en-US" w:eastAsia="zh-CN"/>
        </w:rPr>
      </w:pPr>
      <w:r>
        <w:rPr>
          <w:rFonts w:hint="eastAsia" w:ascii="Times New Roman" w:hAnsi="Times New Roman" w:eastAsia="方正仿宋简体" w:cs="Times New Roman"/>
          <w:sz w:val="28"/>
          <w:szCs w:val="28"/>
          <w:highlight w:val="none"/>
          <w:lang w:val="en-US" w:eastAsia="zh-CN"/>
        </w:rPr>
        <w:t>202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1520"/>
        <w:gridCol w:w="1521"/>
        <w:gridCol w:w="1252"/>
        <w:gridCol w:w="1252"/>
      </w:tblGrid>
      <w:tr w14:paraId="2299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center"/>
          </w:tcPr>
          <w:p w14:paraId="6606417D">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供应商名称</w:t>
            </w:r>
          </w:p>
        </w:tc>
        <w:tc>
          <w:tcPr>
            <w:tcW w:w="1520" w:type="dxa"/>
            <w:noWrap w:val="0"/>
            <w:vAlign w:val="center"/>
          </w:tcPr>
          <w:p w14:paraId="75614538">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签到时间</w:t>
            </w:r>
          </w:p>
        </w:tc>
        <w:tc>
          <w:tcPr>
            <w:tcW w:w="1521" w:type="dxa"/>
            <w:noWrap w:val="0"/>
            <w:vAlign w:val="center"/>
          </w:tcPr>
          <w:p w14:paraId="05DC16FF">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签字</w:t>
            </w:r>
          </w:p>
        </w:tc>
        <w:tc>
          <w:tcPr>
            <w:tcW w:w="1252" w:type="dxa"/>
            <w:noWrap w:val="0"/>
            <w:vAlign w:val="center"/>
          </w:tcPr>
          <w:p w14:paraId="7560FE40">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职务</w:t>
            </w:r>
          </w:p>
        </w:tc>
        <w:tc>
          <w:tcPr>
            <w:tcW w:w="1252" w:type="dxa"/>
            <w:noWrap w:val="0"/>
            <w:vAlign w:val="center"/>
          </w:tcPr>
          <w:p w14:paraId="598875EA">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备注</w:t>
            </w:r>
          </w:p>
        </w:tc>
      </w:tr>
      <w:tr w14:paraId="2B01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7F36D7B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0B78679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4C0D7FE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6DE359F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40D9473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473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44CED1D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1BF1642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521082E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33E0C34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1DCCE3A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76E2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7A06D69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1CE3C9C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39A7C3D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1BB92EA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4AA9C57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7A9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425C432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0A2DDA4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7F26E2C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67C2182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5F1B71E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2AB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585A91C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1B86CE2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2916598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1FC59AE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707F2F9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BDA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00C1C9F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0FCD10D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0DA3C7D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60DC137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646F25B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06B9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77273D5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5680C7C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10F75D5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477F862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13482A7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173A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4BAE697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5586435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1B9DCA9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3EF338E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2EC8849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979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006923C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544F25A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2FA58C8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48C7FC4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0AA79BB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140A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2CF9BC0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379BF7F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188100E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0111D0F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174D75A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3347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46BC7FD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5E0AD78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0ABD0BF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51B0123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6D61935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43AC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63E906B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65CB5DD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42C56B9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7624564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74D0C02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79DF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008C377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2288630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0108B17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1C31C98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26ED4AB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bl>
    <w:p w14:paraId="2935EBE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询价小组签字：</w:t>
      </w:r>
    </w:p>
    <w:p w14:paraId="3C2455F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监督人员签字：</w:t>
      </w:r>
    </w:p>
    <w:p w14:paraId="3742587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p>
    <w:p w14:paraId="6449F21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黑体" w:hAnsi="黑体" w:eastAsia="黑体" w:cs="黑体"/>
          <w:sz w:val="32"/>
          <w:szCs w:val="32"/>
          <w:highlight w:val="none"/>
          <w:lang w:val="en-US" w:eastAsia="zh-CN"/>
        </w:rPr>
        <w:t>附件2</w:t>
      </w:r>
    </w:p>
    <w:p w14:paraId="03710037">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达州市2012-2013年中小河流水文监测系统</w:t>
      </w:r>
    </w:p>
    <w:p w14:paraId="1CEDB470">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7"/>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建设质量鉴定项目</w:t>
      </w:r>
      <w:r>
        <w:rPr>
          <w:rFonts w:hint="default" w:ascii="方正小标宋简体" w:hAnsi="方正小标宋简体" w:eastAsia="方正小标宋简体" w:cs="方正小标宋简体"/>
          <w:spacing w:val="-11"/>
          <w:sz w:val="36"/>
          <w:szCs w:val="36"/>
          <w:highlight w:val="none"/>
          <w:lang w:eastAsia="zh-CN"/>
        </w:rPr>
        <w:t>询价文件</w:t>
      </w:r>
      <w:r>
        <w:rPr>
          <w:rFonts w:hint="eastAsia" w:ascii="方正小标宋简体" w:hAnsi="方正小标宋简体" w:eastAsia="方正小标宋简体" w:cs="方正小标宋简体"/>
          <w:spacing w:val="-17"/>
          <w:sz w:val="36"/>
          <w:szCs w:val="36"/>
          <w:highlight w:val="none"/>
          <w:lang w:val="en-US" w:eastAsia="zh-CN"/>
        </w:rPr>
        <w:t>密封确认表</w:t>
      </w:r>
    </w:p>
    <w:p w14:paraId="30C0434B">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highlight w:val="none"/>
          <w:lang w:val="en-US" w:eastAsia="zh-CN"/>
        </w:rPr>
      </w:pPr>
      <w:r>
        <w:rPr>
          <w:rFonts w:hint="eastAsia" w:ascii="Times New Roman" w:hAnsi="Times New Roman" w:eastAsia="方正仿宋简体" w:cs="Times New Roman"/>
          <w:sz w:val="28"/>
          <w:szCs w:val="28"/>
          <w:highlight w:val="none"/>
          <w:lang w:val="en-US" w:eastAsia="zh-CN"/>
        </w:rPr>
        <w:t>202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1520"/>
        <w:gridCol w:w="1521"/>
        <w:gridCol w:w="1252"/>
        <w:gridCol w:w="1252"/>
      </w:tblGrid>
      <w:tr w14:paraId="033E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center"/>
          </w:tcPr>
          <w:p w14:paraId="79E25D78">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供应商名称</w:t>
            </w:r>
          </w:p>
        </w:tc>
        <w:tc>
          <w:tcPr>
            <w:tcW w:w="1520" w:type="dxa"/>
            <w:noWrap w:val="0"/>
            <w:vAlign w:val="center"/>
          </w:tcPr>
          <w:p w14:paraId="5774205C">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密封情况</w:t>
            </w:r>
          </w:p>
        </w:tc>
        <w:tc>
          <w:tcPr>
            <w:tcW w:w="1521" w:type="dxa"/>
            <w:noWrap w:val="0"/>
            <w:vAlign w:val="center"/>
          </w:tcPr>
          <w:p w14:paraId="0FF69A9C">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签字</w:t>
            </w:r>
          </w:p>
        </w:tc>
        <w:tc>
          <w:tcPr>
            <w:tcW w:w="1252" w:type="dxa"/>
            <w:noWrap w:val="0"/>
            <w:vAlign w:val="center"/>
          </w:tcPr>
          <w:p w14:paraId="054A2E0E">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职务</w:t>
            </w:r>
          </w:p>
        </w:tc>
        <w:tc>
          <w:tcPr>
            <w:tcW w:w="1252" w:type="dxa"/>
            <w:noWrap w:val="0"/>
            <w:vAlign w:val="center"/>
          </w:tcPr>
          <w:p w14:paraId="3B741D20">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备注</w:t>
            </w:r>
          </w:p>
        </w:tc>
      </w:tr>
      <w:tr w14:paraId="35D6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74555CE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0E76122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4CA5736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34DD446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168924F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994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noWrap w:val="0"/>
            <w:vAlign w:val="top"/>
          </w:tcPr>
          <w:p w14:paraId="2321CFA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4BFF0AE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6C20A74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047A852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7D068F6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1AF7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6ED14A9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3A91CE5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4D13FB2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6ED9D7B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5F6869B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7D4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6ACD582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4655133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0C3C8DD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27DC2AE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5412092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0E07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5BBF103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463BE80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236C699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5B2FE32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0757BFB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1C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31EEBE7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76D4874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41D1228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5D27991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6AEE139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363D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169EA63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291B201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2813DB3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4F22CFA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1918883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2BD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55FA510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7964476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780F6B7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2D9A24A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7AFDDA3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7C46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46D79D4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70431C0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3A15461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50DE688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59BE847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35A0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7165557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0F9DEFE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2E711E1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5106E4F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3D5B41F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001B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noWrap w:val="0"/>
            <w:vAlign w:val="top"/>
          </w:tcPr>
          <w:p w14:paraId="472204C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54635BB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0AA8787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4AE186C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1343E5E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3E2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0A5BF51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2E1F7E2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1004211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4DA5DCA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028601A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50A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noWrap w:val="0"/>
            <w:vAlign w:val="top"/>
          </w:tcPr>
          <w:p w14:paraId="2EEE20A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0" w:type="dxa"/>
            <w:noWrap w:val="0"/>
            <w:vAlign w:val="top"/>
          </w:tcPr>
          <w:p w14:paraId="14DA261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521" w:type="dxa"/>
            <w:noWrap w:val="0"/>
            <w:vAlign w:val="top"/>
          </w:tcPr>
          <w:p w14:paraId="4CAA9DB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63E27B5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52" w:type="dxa"/>
            <w:noWrap w:val="0"/>
            <w:vAlign w:val="top"/>
          </w:tcPr>
          <w:p w14:paraId="3FF4588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bl>
    <w:p w14:paraId="673A156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询价小组签字：</w:t>
      </w:r>
    </w:p>
    <w:p w14:paraId="71DCAD5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监督人员签字：</w:t>
      </w:r>
    </w:p>
    <w:p w14:paraId="0E984122">
      <w:pPr>
        <w:shd w:val="clear" w:color="auto" w:fil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br w:type="page"/>
      </w:r>
    </w:p>
    <w:p w14:paraId="17DDA3F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14:paraId="601FA224">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达州市2012-2013年中小河流水文监测系统</w:t>
      </w:r>
    </w:p>
    <w:p w14:paraId="3DED4A09">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建设质量鉴定项目资格审查表</w:t>
      </w:r>
    </w:p>
    <w:p w14:paraId="4149357A">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highlight w:val="none"/>
          <w:lang w:val="en-US" w:eastAsia="zh-CN"/>
        </w:rPr>
      </w:pPr>
      <w:r>
        <w:rPr>
          <w:rFonts w:hint="eastAsia" w:ascii="Times New Roman" w:hAnsi="Times New Roman" w:eastAsia="方正仿宋简体" w:cs="Times New Roman"/>
          <w:sz w:val="28"/>
          <w:szCs w:val="28"/>
          <w:highlight w:val="none"/>
          <w:lang w:val="en-US" w:eastAsia="zh-CN"/>
        </w:rPr>
        <w:t>202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3727"/>
        <w:gridCol w:w="1246"/>
      </w:tblGrid>
      <w:tr w14:paraId="7682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center"/>
          </w:tcPr>
          <w:p w14:paraId="35E8D0E1">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供应商名称</w:t>
            </w:r>
          </w:p>
        </w:tc>
        <w:tc>
          <w:tcPr>
            <w:tcW w:w="3727" w:type="dxa"/>
            <w:noWrap w:val="0"/>
            <w:vAlign w:val="center"/>
          </w:tcPr>
          <w:p w14:paraId="5EEFED08">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资格审查情况</w:t>
            </w:r>
          </w:p>
        </w:tc>
        <w:tc>
          <w:tcPr>
            <w:tcW w:w="1246" w:type="dxa"/>
            <w:noWrap w:val="0"/>
            <w:vAlign w:val="center"/>
          </w:tcPr>
          <w:p w14:paraId="1084773B">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备注</w:t>
            </w:r>
          </w:p>
        </w:tc>
      </w:tr>
      <w:tr w14:paraId="5031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43467F0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1B2EB77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3D19E5D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4B9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4C489CA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4D0B6C1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6EF8887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CF2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4A26C85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706EA95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794BE17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8CD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0D971C9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113B359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520079D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70DF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4FC08E2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07B82A6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47735FE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1D55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noWrap w:val="0"/>
            <w:vAlign w:val="top"/>
          </w:tcPr>
          <w:p w14:paraId="3EBFBD4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10A0181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51C9344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3AA5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30EE890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7CB9DB1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1B4115F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013F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25B7421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355A87E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4F95050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FA9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25766E8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0BCB38D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59B6275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A32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6497A8D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000B223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758A892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72A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22DF6A0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67BB166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323F552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1805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2CFB5D4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5EA1DF5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20460E8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942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3CDFD1D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460EE22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71E9050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bl>
    <w:p w14:paraId="75A56EC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询价小组签字：</w:t>
      </w:r>
    </w:p>
    <w:p w14:paraId="7BBE4CC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监督人员签字：</w:t>
      </w:r>
    </w:p>
    <w:p w14:paraId="552A35A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p>
    <w:p w14:paraId="17B45B6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14:paraId="6A8AA65B">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达州市2012-2013年中小河流水文监测系统</w:t>
      </w:r>
    </w:p>
    <w:p w14:paraId="51C17C5F">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建设质量鉴定项目符合性审查表</w:t>
      </w:r>
    </w:p>
    <w:p w14:paraId="35EEDB6D">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highlight w:val="none"/>
          <w:lang w:val="en-US" w:eastAsia="zh-CN"/>
        </w:rPr>
      </w:pPr>
      <w:r>
        <w:rPr>
          <w:rFonts w:hint="eastAsia" w:ascii="Times New Roman" w:hAnsi="Times New Roman" w:eastAsia="方正仿宋简体" w:cs="Times New Roman"/>
          <w:sz w:val="28"/>
          <w:szCs w:val="28"/>
          <w:highlight w:val="none"/>
          <w:lang w:val="en-US" w:eastAsia="zh-CN"/>
        </w:rPr>
        <w:t>202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3727"/>
        <w:gridCol w:w="1246"/>
      </w:tblGrid>
      <w:tr w14:paraId="7C63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center"/>
          </w:tcPr>
          <w:p w14:paraId="0A3D9DBF">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供应商名称</w:t>
            </w:r>
          </w:p>
        </w:tc>
        <w:tc>
          <w:tcPr>
            <w:tcW w:w="3727" w:type="dxa"/>
            <w:noWrap w:val="0"/>
            <w:vAlign w:val="center"/>
          </w:tcPr>
          <w:p w14:paraId="76F7C116">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符合性审查情况</w:t>
            </w:r>
          </w:p>
        </w:tc>
        <w:tc>
          <w:tcPr>
            <w:tcW w:w="1246" w:type="dxa"/>
            <w:noWrap w:val="0"/>
            <w:vAlign w:val="center"/>
          </w:tcPr>
          <w:p w14:paraId="08BD6DC4">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备注</w:t>
            </w:r>
          </w:p>
        </w:tc>
      </w:tr>
      <w:tr w14:paraId="33F4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659403F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4E546BC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2EA756B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4182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25646C2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184A3FF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4EE02D5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4B40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2C89D94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275A8E6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44D5126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4EF7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6B5C8C4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6C18915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6B4DC4C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702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5750481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2A973C0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5768A9D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7497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41FF9B2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64DC7C0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2C437EF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4918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0AA7D58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34C2D35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5EE3C4D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1BD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14B6DD2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2C88AA3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5859B92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42B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6FA69F7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75E4E99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6BD3EDD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CCD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7AB0F60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7C4AB25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5E48805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3026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609DF2A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1A2AF95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0EC1E9C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C38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7476175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2648F59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2709754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47AB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noWrap w:val="0"/>
            <w:vAlign w:val="top"/>
          </w:tcPr>
          <w:p w14:paraId="435E540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727" w:type="dxa"/>
            <w:noWrap w:val="0"/>
            <w:vAlign w:val="top"/>
          </w:tcPr>
          <w:p w14:paraId="295CD6F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246" w:type="dxa"/>
            <w:noWrap w:val="0"/>
            <w:vAlign w:val="top"/>
          </w:tcPr>
          <w:p w14:paraId="6743A3A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bl>
    <w:p w14:paraId="003D7AF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询价小组签字：</w:t>
      </w:r>
    </w:p>
    <w:p w14:paraId="0654D7C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监督人员签字：</w:t>
      </w:r>
    </w:p>
    <w:p w14:paraId="3EE8532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p>
    <w:p w14:paraId="6DA2294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附件5</w:t>
      </w:r>
    </w:p>
    <w:p w14:paraId="5AE3D859">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达州市2012-2013年中小河流水文监测系统</w:t>
      </w:r>
    </w:p>
    <w:p w14:paraId="4E63A40A">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建设质量鉴定项目询价报价表</w:t>
      </w:r>
    </w:p>
    <w:p w14:paraId="2FB0BE5A">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highlight w:val="none"/>
          <w:lang w:val="en-US" w:eastAsia="zh-CN"/>
        </w:rPr>
      </w:pPr>
      <w:r>
        <w:rPr>
          <w:rFonts w:hint="eastAsia" w:ascii="Times New Roman" w:hAnsi="Times New Roman" w:eastAsia="方正仿宋简体" w:cs="Times New Roman"/>
          <w:sz w:val="28"/>
          <w:szCs w:val="28"/>
          <w:highlight w:val="none"/>
          <w:lang w:val="en-US" w:eastAsia="zh-CN"/>
        </w:rPr>
        <w:t>202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1"/>
        <w:gridCol w:w="1477"/>
        <w:gridCol w:w="1477"/>
        <w:gridCol w:w="1776"/>
        <w:gridCol w:w="918"/>
      </w:tblGrid>
      <w:tr w14:paraId="43BB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center"/>
          </w:tcPr>
          <w:p w14:paraId="3295F076">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供应商名称</w:t>
            </w:r>
          </w:p>
        </w:tc>
        <w:tc>
          <w:tcPr>
            <w:tcW w:w="1477" w:type="dxa"/>
            <w:noWrap w:val="0"/>
            <w:vAlign w:val="center"/>
          </w:tcPr>
          <w:p w14:paraId="26C76840">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项目</w:t>
            </w:r>
          </w:p>
        </w:tc>
        <w:tc>
          <w:tcPr>
            <w:tcW w:w="1477" w:type="dxa"/>
            <w:noWrap w:val="0"/>
            <w:vAlign w:val="center"/>
          </w:tcPr>
          <w:p w14:paraId="036421DC">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报价</w:t>
            </w:r>
          </w:p>
        </w:tc>
        <w:tc>
          <w:tcPr>
            <w:tcW w:w="1776" w:type="dxa"/>
            <w:noWrap w:val="0"/>
            <w:vAlign w:val="center"/>
          </w:tcPr>
          <w:p w14:paraId="641F9FCB">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签字</w:t>
            </w:r>
          </w:p>
        </w:tc>
        <w:tc>
          <w:tcPr>
            <w:tcW w:w="918" w:type="dxa"/>
            <w:noWrap w:val="0"/>
            <w:vAlign w:val="center"/>
          </w:tcPr>
          <w:p w14:paraId="15435AC6">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备注</w:t>
            </w:r>
          </w:p>
        </w:tc>
      </w:tr>
      <w:tr w14:paraId="5F80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1578144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7A16095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210AD2E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23D8712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3738251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D69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3D595E2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7B581B0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46CB1DC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0849DA4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737B5F6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032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189D65F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59F11B1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72949FC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0A3E9EC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256FF03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6B6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04E5048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2C16E30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386E962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461F0E1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73C3CB9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09C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1CF0C42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46815C0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72CB7E4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043A83C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2697039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41E5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2255D20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3C247E6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6125807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33FBB9D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0D4DDCB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AAA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0AD31A0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625B77B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093AB3F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1EDB6CA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6E2E634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25E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0B5D3EE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4E3B940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0980B22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2EE36FB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458545C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86F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4B4C0E9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5EC0D10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27BD041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41C1617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1A463E3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6CD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6F4DF38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21A17CB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65A5D31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33C5E33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7C36389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3A7C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3BC167E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78014D8D">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603D939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68D75FB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6D2F7FE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3218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3220521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5C83324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19BB13C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1D9E8E0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6100E9C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22B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noWrap w:val="0"/>
            <w:vAlign w:val="top"/>
          </w:tcPr>
          <w:p w14:paraId="13B97E7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6AECEFE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477" w:type="dxa"/>
            <w:noWrap w:val="0"/>
            <w:vAlign w:val="top"/>
          </w:tcPr>
          <w:p w14:paraId="59967550">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776" w:type="dxa"/>
            <w:noWrap w:val="0"/>
            <w:vAlign w:val="top"/>
          </w:tcPr>
          <w:p w14:paraId="3A8F610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918" w:type="dxa"/>
            <w:noWrap w:val="0"/>
            <w:vAlign w:val="top"/>
          </w:tcPr>
          <w:p w14:paraId="7C0A2A0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bl>
    <w:p w14:paraId="565A777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询价小组签字：</w:t>
      </w:r>
    </w:p>
    <w:p w14:paraId="7EDFBC9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监督人员签字：</w:t>
      </w:r>
    </w:p>
    <w:p w14:paraId="52F77B0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p>
    <w:p w14:paraId="6574DDB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附件6</w:t>
      </w:r>
    </w:p>
    <w:p w14:paraId="0F436E52">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达州市2012-2013年中小河流水文监测系统</w:t>
      </w:r>
    </w:p>
    <w:p w14:paraId="177772DF">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highlight w:val="none"/>
          <w:lang w:val="en-US" w:eastAsia="zh-CN"/>
        </w:rPr>
      </w:pPr>
      <w:r>
        <w:rPr>
          <w:rFonts w:hint="eastAsia" w:ascii="方正小标宋简体" w:hAnsi="方正小标宋简体" w:eastAsia="方正小标宋简体" w:cs="方正小标宋简体"/>
          <w:spacing w:val="-11"/>
          <w:sz w:val="36"/>
          <w:szCs w:val="36"/>
          <w:highlight w:val="none"/>
          <w:lang w:val="en-US" w:eastAsia="zh-CN"/>
        </w:rPr>
        <w:t>建设质量鉴定项目</w:t>
      </w:r>
      <w:r>
        <w:rPr>
          <w:rFonts w:hint="default" w:ascii="方正小标宋简体" w:hAnsi="方正小标宋简体" w:eastAsia="方正小标宋简体" w:cs="方正小标宋简体"/>
          <w:spacing w:val="-11"/>
          <w:sz w:val="36"/>
          <w:szCs w:val="36"/>
          <w:highlight w:val="none"/>
          <w:lang w:eastAsia="zh-CN"/>
        </w:rPr>
        <w:t>成交</w:t>
      </w:r>
      <w:r>
        <w:rPr>
          <w:rFonts w:hint="eastAsia" w:ascii="方正小标宋简体" w:hAnsi="方正小标宋简体" w:eastAsia="方正小标宋简体" w:cs="方正小标宋简体"/>
          <w:spacing w:val="-11"/>
          <w:sz w:val="36"/>
          <w:szCs w:val="36"/>
          <w:highlight w:val="none"/>
          <w:lang w:val="en-US" w:eastAsia="zh-CN"/>
        </w:rPr>
        <w:t>供应商</w:t>
      </w:r>
    </w:p>
    <w:p w14:paraId="2C8C1303">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highlight w:val="none"/>
          <w:lang w:val="en-US" w:eastAsia="zh-CN"/>
        </w:rPr>
      </w:pPr>
      <w:r>
        <w:rPr>
          <w:rFonts w:hint="eastAsia" w:ascii="Times New Roman" w:hAnsi="Times New Roman" w:eastAsia="方正仿宋简体" w:cs="Times New Roman"/>
          <w:sz w:val="28"/>
          <w:szCs w:val="28"/>
          <w:highlight w:val="none"/>
          <w:lang w:val="en-US" w:eastAsia="zh-CN"/>
        </w:rPr>
        <w:t>202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1"/>
        <w:gridCol w:w="3115"/>
        <w:gridCol w:w="1085"/>
      </w:tblGrid>
      <w:tr w14:paraId="7FA5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center"/>
          </w:tcPr>
          <w:p w14:paraId="48FCBEB8">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供应商名称</w:t>
            </w:r>
          </w:p>
        </w:tc>
        <w:tc>
          <w:tcPr>
            <w:tcW w:w="3115" w:type="dxa"/>
            <w:noWrap w:val="0"/>
            <w:vAlign w:val="center"/>
          </w:tcPr>
          <w:p w14:paraId="4B5ADC34">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中标候选人排序</w:t>
            </w:r>
          </w:p>
        </w:tc>
        <w:tc>
          <w:tcPr>
            <w:tcW w:w="1085" w:type="dxa"/>
            <w:noWrap w:val="0"/>
            <w:vAlign w:val="center"/>
          </w:tcPr>
          <w:p w14:paraId="3342A4B4">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highlight w:val="none"/>
                <w:vertAlign w:val="baseline"/>
                <w:lang w:val="en-US" w:eastAsia="zh-CN"/>
              </w:rPr>
            </w:pPr>
            <w:r>
              <w:rPr>
                <w:rFonts w:hint="eastAsia" w:ascii="方正黑体简体" w:hAnsi="方正黑体简体" w:eastAsia="方正黑体简体" w:cs="方正黑体简体"/>
                <w:sz w:val="28"/>
                <w:szCs w:val="28"/>
                <w:highlight w:val="none"/>
                <w:vertAlign w:val="baseline"/>
                <w:lang w:val="en-US" w:eastAsia="zh-CN"/>
              </w:rPr>
              <w:t>备注</w:t>
            </w:r>
          </w:p>
        </w:tc>
      </w:tr>
      <w:tr w14:paraId="02F3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6167E81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18D6DCD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2AB1B8A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9C2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56BF32A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5E93E58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43CA28D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763D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218E080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2E20A62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64E7BE7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11DD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36C0169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6D0A804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6D6B009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214E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2901F72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61A20A5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7854FCD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37B7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2F46A55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7ECEB71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6DFF7EB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3046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7190409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4D7049F3">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24CE4531">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65FD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2B15D56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39705A47">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32BA617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5315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1D3E44D8">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162C082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44B5BFE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1531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22A15C2E">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5FF9A4FA">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54EB857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1C7C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2C59DD4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57CF3DB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76251C04">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4668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151A6F2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3CFAC3EB">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460D6F42">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r w14:paraId="79AE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noWrap w:val="0"/>
            <w:vAlign w:val="top"/>
          </w:tcPr>
          <w:p w14:paraId="7DA7C33F">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3115" w:type="dxa"/>
            <w:noWrap w:val="0"/>
            <w:vAlign w:val="top"/>
          </w:tcPr>
          <w:p w14:paraId="1D390B35">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c>
          <w:tcPr>
            <w:tcW w:w="1085" w:type="dxa"/>
            <w:noWrap w:val="0"/>
            <w:vAlign w:val="top"/>
          </w:tcPr>
          <w:p w14:paraId="71C4E1F6">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vertAlign w:val="baseline"/>
                <w:lang w:val="en-US" w:eastAsia="zh-CN"/>
              </w:rPr>
            </w:pPr>
          </w:p>
        </w:tc>
      </w:tr>
    </w:tbl>
    <w:p w14:paraId="2F3C0E19">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询价小组签字：</w:t>
      </w:r>
    </w:p>
    <w:p w14:paraId="2681034C">
      <w:pPr>
        <w:keepNext w:val="0"/>
        <w:keepLines w:val="0"/>
        <w:pageBreakBefore w:val="0"/>
        <w:widowControl w:val="0"/>
        <w:shd w:val="clear" w:color="auto" w:fill="auto"/>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监督人员签字：</w:t>
      </w:r>
    </w:p>
    <w:p w14:paraId="4039C488">
      <w:pPr>
        <w:shd w:val="clear" w:color="auto" w:fill="auto"/>
        <w:rPr>
          <w:highlight w:val="none"/>
        </w:rPr>
      </w:pPr>
    </w:p>
    <w:p w14:paraId="04978008">
      <w:pPr>
        <w:rPr>
          <w:highlight w:val="none"/>
        </w:rPr>
      </w:pPr>
    </w:p>
    <w:sectPr>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6F0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6F3FF7">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56F3FF7">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799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7B21D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87B21D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EB2B3"/>
    <w:rsid w:val="02647ECA"/>
    <w:rsid w:val="0595595F"/>
    <w:rsid w:val="0858402D"/>
    <w:rsid w:val="0B433819"/>
    <w:rsid w:val="0D1A4F55"/>
    <w:rsid w:val="0D8C6F82"/>
    <w:rsid w:val="0DBC04D7"/>
    <w:rsid w:val="0FB27660"/>
    <w:rsid w:val="104F73AB"/>
    <w:rsid w:val="10B10371"/>
    <w:rsid w:val="12D22A3A"/>
    <w:rsid w:val="199351C8"/>
    <w:rsid w:val="1A9B19F2"/>
    <w:rsid w:val="1B017C05"/>
    <w:rsid w:val="1DA63635"/>
    <w:rsid w:val="21E8243E"/>
    <w:rsid w:val="23005595"/>
    <w:rsid w:val="29875444"/>
    <w:rsid w:val="2B49145E"/>
    <w:rsid w:val="2F9F6C46"/>
    <w:rsid w:val="3BDC690B"/>
    <w:rsid w:val="3D3B3681"/>
    <w:rsid w:val="409E221E"/>
    <w:rsid w:val="45A81B3E"/>
    <w:rsid w:val="4A4372FC"/>
    <w:rsid w:val="4B1C090F"/>
    <w:rsid w:val="4B700EB0"/>
    <w:rsid w:val="4C115F9A"/>
    <w:rsid w:val="502D0397"/>
    <w:rsid w:val="53DB6E8D"/>
    <w:rsid w:val="57486F2E"/>
    <w:rsid w:val="5ADC3C17"/>
    <w:rsid w:val="5D100BD2"/>
    <w:rsid w:val="5D212959"/>
    <w:rsid w:val="5E173C64"/>
    <w:rsid w:val="60B16649"/>
    <w:rsid w:val="65B37F56"/>
    <w:rsid w:val="65C40D12"/>
    <w:rsid w:val="67A77937"/>
    <w:rsid w:val="67AA53C7"/>
    <w:rsid w:val="6BD239BA"/>
    <w:rsid w:val="705C7797"/>
    <w:rsid w:val="73337081"/>
    <w:rsid w:val="74F675DD"/>
    <w:rsid w:val="785746AF"/>
    <w:rsid w:val="7A3902E6"/>
    <w:rsid w:val="7A6F511E"/>
    <w:rsid w:val="FFDEB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jc w:val="left"/>
    </w:pPr>
    <w:rPr>
      <w:szCs w:val="22"/>
    </w:rPr>
  </w:style>
  <w:style w:type="paragraph" w:styleId="4">
    <w:name w:val="Body Text"/>
    <w:basedOn w:val="1"/>
    <w:next w:val="1"/>
    <w:qFormat/>
    <w:uiPriority w:val="0"/>
    <w:pPr>
      <w:spacing w:line="600" w:lineRule="exact"/>
    </w:pPr>
    <w:rPr>
      <w:rFonts w:ascii="Times New Roman" w:hAnsi="Times New Roman" w:eastAsia="华文中宋" w:cs="Times New Roman"/>
      <w:spacing w:val="7"/>
      <w:sz w:val="26"/>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4"/>
    <w:basedOn w:val="1"/>
    <w:next w:val="1"/>
    <w:qFormat/>
    <w:uiPriority w:val="39"/>
    <w:pPr>
      <w:widowControl/>
      <w:ind w:left="720"/>
      <w:jc w:val="left"/>
    </w:pPr>
    <w:rPr>
      <w:rFonts w:cs="Times New Roman"/>
      <w:kern w:val="0"/>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6780</Words>
  <Characters>7310</Characters>
  <Lines>0</Lines>
  <Paragraphs>0</Paragraphs>
  <TotalTime>0</TotalTime>
  <ScaleCrop>false</ScaleCrop>
  <LinksUpToDate>false</LinksUpToDate>
  <CharactersWithSpaces>7840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2025-05-06T09:27:00Z</dcterms:created>
  <dc:creator>uos</dc:creator>
  <cp:lastModifiedBy>黄坤</cp:lastModifiedBy>
  <cp:lastPrinted>2025-07-15T01:00:00Z</cp:lastPrinted>
  <dcterms:modified xsi:type="dcterms:W3CDTF">2025-07-22T03:07:31Z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eyJoZGlkIjoiOGJmMDA2NGQyMzZlNjM5MzA0YmFjNTc5NjdkZmMxODQiLCJ1c2VySWQiOiIyOTA3NzQwNCJ9</vt:lpwstr>
  </property>
  <property fmtid="{D5CDD505-2E9C-101B-9397-08002B2CF9AE}" pid="4" name="ICV">
    <vt:lpwstr>887C31A6BF7741E8B6321FD207A2B7D6_13</vt:lpwstr>
  </property>
</Properties>
</file>