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lang w:val="en-US" w:eastAsia="zh-CN"/>
        </w:rPr>
      </w:pPr>
      <w:r>
        <w:rPr>
          <w:rFonts w:hint="eastAsia" w:ascii="方正小标宋简体" w:hAnsi="方正小标宋简体" w:eastAsia="方正小标宋简体" w:cs="方正小标宋简体"/>
          <w:sz w:val="44"/>
          <w:szCs w:val="44"/>
          <w:lang w:val="en-US" w:eastAsia="zh-CN"/>
        </w:rPr>
        <w:t>达州市土溪口水库2024年度渔业增殖放流</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sz w:val="44"/>
          <w:szCs w:val="44"/>
          <w:lang w:val="en-US" w:eastAsia="zh-CN"/>
        </w:rPr>
        <w:t>苗种采购项目</w:t>
      </w:r>
    </w:p>
    <w:p>
      <w:pPr>
        <w:pageBreakBefore w:val="0"/>
        <w:widowControl w:val="0"/>
        <w:kinsoku/>
        <w:wordWrap/>
        <w:overflowPunct/>
        <w:topLinePunct w:val="0"/>
        <w:autoSpaceDE/>
        <w:autoSpaceDN/>
        <w:bidi w:val="0"/>
        <w:adjustRightInd/>
        <w:spacing w:line="578" w:lineRule="exact"/>
        <w:jc w:val="both"/>
        <w:textAlignment w:val="auto"/>
        <w:rPr>
          <w:rFonts w:hint="eastAsia"/>
          <w:b/>
          <w:bCs/>
          <w:sz w:val="32"/>
          <w:szCs w:val="40"/>
        </w:rPr>
      </w:pPr>
    </w:p>
    <w:p>
      <w:pPr>
        <w:pageBreakBefore w:val="0"/>
        <w:widowControl w:val="0"/>
        <w:kinsoku/>
        <w:wordWrap/>
        <w:overflowPunct/>
        <w:topLinePunct w:val="0"/>
        <w:autoSpaceDE/>
        <w:autoSpaceDN/>
        <w:bidi w:val="0"/>
        <w:adjustRightInd/>
        <w:spacing w:line="578" w:lineRule="exact"/>
        <w:jc w:val="both"/>
        <w:textAlignment w:val="auto"/>
        <w:rPr>
          <w:rFonts w:hint="eastAsia"/>
          <w:b/>
          <w:bCs/>
          <w:sz w:val="32"/>
          <w:szCs w:val="40"/>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bCs/>
          <w:sz w:val="32"/>
          <w:szCs w:val="40"/>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z w:val="96"/>
          <w:szCs w:val="160"/>
          <w:lang w:val="en-US" w:eastAsia="zh-CN"/>
        </w:rPr>
      </w:pPr>
      <w:r>
        <w:rPr>
          <w:rFonts w:hint="eastAsia"/>
          <w:b/>
          <w:bCs/>
          <w:sz w:val="96"/>
          <w:szCs w:val="160"/>
          <w:lang w:val="en-US" w:eastAsia="zh-CN"/>
        </w:rPr>
        <w:t>询价文件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bCs/>
          <w:sz w:val="32"/>
          <w:szCs w:val="40"/>
          <w:lang w:val="en-US" w:eastAsia="zh-CN"/>
        </w:rPr>
      </w:pPr>
    </w:p>
    <w:p>
      <w:pPr>
        <w:pageBreakBefore w:val="0"/>
        <w:widowControl w:val="0"/>
        <w:kinsoku/>
        <w:wordWrap/>
        <w:overflowPunct/>
        <w:topLinePunct w:val="0"/>
        <w:autoSpaceDE/>
        <w:autoSpaceDN/>
        <w:bidi w:val="0"/>
        <w:adjustRightInd/>
        <w:spacing w:line="578" w:lineRule="exact"/>
        <w:jc w:val="both"/>
        <w:textAlignment w:val="auto"/>
        <w:rPr>
          <w:rFonts w:hint="eastAsia"/>
          <w:b/>
          <w:bCs/>
          <w:sz w:val="32"/>
          <w:szCs w:val="40"/>
          <w:lang w:val="en-US" w:eastAsia="zh-CN"/>
        </w:rPr>
      </w:pPr>
    </w:p>
    <w:p>
      <w:pPr>
        <w:pageBreakBefore w:val="0"/>
        <w:widowControl w:val="0"/>
        <w:kinsoku/>
        <w:wordWrap/>
        <w:overflowPunct/>
        <w:topLinePunct w:val="0"/>
        <w:autoSpaceDE/>
        <w:autoSpaceDN/>
        <w:bidi w:val="0"/>
        <w:adjustRightInd/>
        <w:spacing w:line="578" w:lineRule="exact"/>
        <w:jc w:val="both"/>
        <w:textAlignment w:val="auto"/>
        <w:rPr>
          <w:rFonts w:hint="eastAsia"/>
          <w:b/>
          <w:bCs/>
          <w:sz w:val="32"/>
          <w:szCs w:val="40"/>
          <w:lang w:val="en-US" w:eastAsia="zh-CN"/>
        </w:rPr>
      </w:pPr>
    </w:p>
    <w:p>
      <w:pPr>
        <w:pStyle w:val="4"/>
        <w:pageBreakBefore w:val="0"/>
        <w:widowControl w:val="0"/>
        <w:kinsoku/>
        <w:wordWrap/>
        <w:overflowPunct/>
        <w:topLinePunct w:val="0"/>
        <w:autoSpaceDE/>
        <w:autoSpaceDN/>
        <w:bidi w:val="0"/>
        <w:adjustRightInd/>
        <w:spacing w:line="578" w:lineRule="exact"/>
        <w:textAlignment w:val="auto"/>
        <w:rPr>
          <w:rFonts w:hint="eastAsia"/>
          <w:b/>
          <w:bCs/>
          <w:sz w:val="32"/>
          <w:szCs w:val="40"/>
          <w:lang w:val="en-US" w:eastAsia="zh-CN"/>
        </w:rPr>
      </w:pPr>
    </w:p>
    <w:p>
      <w:pPr>
        <w:rPr>
          <w:rFonts w:hint="eastAsia"/>
          <w:b/>
          <w:bCs/>
          <w:sz w:val="32"/>
          <w:szCs w:val="40"/>
          <w:lang w:val="en-US" w:eastAsia="zh-CN"/>
        </w:rPr>
      </w:pPr>
    </w:p>
    <w:p>
      <w:pPr>
        <w:pStyle w:val="3"/>
        <w:rPr>
          <w:rFonts w:hint="eastAsia"/>
          <w:lang w:val="en-US" w:eastAsia="zh-CN"/>
        </w:rPr>
      </w:pPr>
    </w:p>
    <w:p>
      <w:pPr>
        <w:pageBreakBefore w:val="0"/>
        <w:widowControl w:val="0"/>
        <w:kinsoku/>
        <w:wordWrap/>
        <w:overflowPunct/>
        <w:topLinePunct w:val="0"/>
        <w:autoSpaceDE/>
        <w:autoSpaceDN/>
        <w:bidi w:val="0"/>
        <w:adjustRightInd/>
        <w:spacing w:line="578" w:lineRule="exact"/>
        <w:textAlignment w:val="auto"/>
        <w:rPr>
          <w:rFonts w:hint="eastAsia"/>
          <w:b/>
          <w:bCs/>
          <w:sz w:val="32"/>
          <w:szCs w:val="40"/>
          <w:lang w:val="en-US" w:eastAsia="zh-CN"/>
        </w:rPr>
      </w:pPr>
    </w:p>
    <w:p>
      <w:pPr>
        <w:pStyle w:val="4"/>
        <w:pageBreakBefore w:val="0"/>
        <w:widowControl w:val="0"/>
        <w:kinsoku/>
        <w:wordWrap/>
        <w:overflowPunct/>
        <w:topLinePunct w:val="0"/>
        <w:autoSpaceDE/>
        <w:autoSpaceDN/>
        <w:bidi w:val="0"/>
        <w:adjustRightInd/>
        <w:spacing w:line="578" w:lineRule="exact"/>
        <w:textAlignment w:val="auto"/>
        <w:rPr>
          <w:rFonts w:hint="eastAsia"/>
          <w:lang w:val="en-US" w:eastAsia="zh-CN"/>
        </w:rPr>
      </w:pPr>
    </w:p>
    <w:p>
      <w:pPr>
        <w:pageBreakBefore w:val="0"/>
        <w:widowControl w:val="0"/>
        <w:kinsoku/>
        <w:wordWrap/>
        <w:overflowPunct/>
        <w:topLinePunct w:val="0"/>
        <w:autoSpaceDE/>
        <w:autoSpaceDN/>
        <w:bidi w:val="0"/>
        <w:adjustRightInd/>
        <w:spacing w:line="578" w:lineRule="exact"/>
        <w:jc w:val="both"/>
        <w:textAlignment w:val="auto"/>
        <w:rPr>
          <w:rFonts w:hint="default"/>
          <w:b/>
          <w:bCs/>
          <w:sz w:val="32"/>
          <w:szCs w:val="40"/>
          <w:lang w:val="en-US" w:eastAsia="zh-CN"/>
        </w:rPr>
      </w:pPr>
    </w:p>
    <w:p>
      <w:pPr>
        <w:pageBreakBefore w:val="0"/>
        <w:widowControl w:val="0"/>
        <w:kinsoku/>
        <w:wordWrap/>
        <w:overflowPunct/>
        <w:topLinePunct w:val="0"/>
        <w:autoSpaceDE/>
        <w:autoSpaceDN/>
        <w:bidi w:val="0"/>
        <w:adjustRightInd/>
        <w:spacing w:line="578" w:lineRule="exact"/>
        <w:jc w:val="center"/>
        <w:textAlignment w:val="auto"/>
        <w:rPr>
          <w:rFonts w:hint="eastAsia"/>
          <w:b/>
          <w:bCs/>
          <w:sz w:val="32"/>
          <w:szCs w:val="40"/>
          <w:lang w:val="en-US" w:eastAsia="zh-CN"/>
        </w:rPr>
      </w:pPr>
      <w:r>
        <w:rPr>
          <w:rFonts w:hint="eastAsia"/>
          <w:b/>
          <w:bCs/>
          <w:sz w:val="32"/>
          <w:szCs w:val="40"/>
          <w:lang w:val="en-US" w:eastAsia="zh-CN"/>
        </w:rPr>
        <w:t>达州市土溪口水库运行保护中心编制</w:t>
      </w:r>
    </w:p>
    <w:p>
      <w:pPr>
        <w:pageBreakBefore w:val="0"/>
        <w:widowControl w:val="0"/>
        <w:kinsoku/>
        <w:wordWrap/>
        <w:overflowPunct/>
        <w:topLinePunct w:val="0"/>
        <w:autoSpaceDE/>
        <w:autoSpaceDN/>
        <w:bidi w:val="0"/>
        <w:adjustRightInd/>
        <w:spacing w:line="578" w:lineRule="exact"/>
        <w:jc w:val="center"/>
        <w:textAlignment w:val="auto"/>
        <w:rPr>
          <w:rFonts w:hint="eastAsia" w:ascii="方正小标宋简体" w:hAnsi="方正小标宋简体" w:eastAsia="方正小标宋简体" w:cs="方正小标宋简体"/>
          <w:b/>
          <w:bCs/>
          <w:sz w:val="44"/>
          <w:szCs w:val="44"/>
        </w:rPr>
      </w:pPr>
      <w:r>
        <w:rPr>
          <w:rFonts w:hint="default" w:ascii="Times New Roman" w:hAnsi="Times New Roman" w:cs="Times New Roman"/>
          <w:b/>
          <w:bCs/>
          <w:sz w:val="32"/>
          <w:szCs w:val="40"/>
          <w:highlight w:val="none"/>
          <w:lang w:val="en-US" w:eastAsia="zh-CN"/>
        </w:rPr>
        <w:t>202</w:t>
      </w:r>
      <w:r>
        <w:rPr>
          <w:rFonts w:hint="eastAsia" w:ascii="Times New Roman" w:hAnsi="Times New Roman" w:cs="Times New Roman"/>
          <w:b/>
          <w:bCs/>
          <w:sz w:val="32"/>
          <w:szCs w:val="40"/>
          <w:highlight w:val="none"/>
          <w:lang w:val="en-US" w:eastAsia="zh-CN"/>
        </w:rPr>
        <w:t>4</w:t>
      </w:r>
      <w:r>
        <w:rPr>
          <w:rFonts w:hint="default" w:ascii="Times New Roman" w:hAnsi="Times New Roman" w:cs="Times New Roman"/>
          <w:b/>
          <w:bCs/>
          <w:sz w:val="32"/>
          <w:szCs w:val="40"/>
          <w:highlight w:val="none"/>
          <w:lang w:val="en-US" w:eastAsia="zh-CN"/>
        </w:rPr>
        <w:t>年</w:t>
      </w:r>
      <w:r>
        <w:rPr>
          <w:rFonts w:hint="eastAsia" w:ascii="Times New Roman" w:hAnsi="Times New Roman" w:cs="Times New Roman"/>
          <w:b/>
          <w:bCs/>
          <w:sz w:val="32"/>
          <w:szCs w:val="40"/>
          <w:highlight w:val="none"/>
          <w:lang w:val="en-US" w:eastAsia="zh-CN"/>
        </w:rPr>
        <w:t>6</w:t>
      </w:r>
      <w:r>
        <w:rPr>
          <w:rFonts w:hint="eastAsia"/>
          <w:b/>
          <w:bCs/>
          <w:sz w:val="32"/>
          <w:szCs w:val="40"/>
          <w:lang w:val="en-US" w:eastAsia="zh-CN"/>
        </w:rPr>
        <w:t>月</w:t>
      </w:r>
    </w:p>
    <w:p>
      <w:pPr>
        <w:pStyle w:val="3"/>
        <w:keepNext w:val="0"/>
        <w:keepLines w:val="0"/>
        <w:pageBreakBefore w:val="0"/>
        <w:widowControl w:val="0"/>
        <w:kinsoku/>
        <w:wordWrap/>
        <w:overflowPunct/>
        <w:topLinePunct w:val="0"/>
        <w:autoSpaceDE/>
        <w:autoSpaceDN/>
        <w:bidi w:val="0"/>
        <w:adjustRightInd/>
        <w:snapToGrid/>
        <w:spacing w:before="0" w:after="0" w:line="578" w:lineRule="exact"/>
        <w:textAlignment w:val="auto"/>
        <w:rPr>
          <w:rFonts w:hint="eastAsia"/>
        </w:rPr>
        <w:sectPr>
          <w:pgSz w:w="11906" w:h="16838"/>
          <w:pgMar w:top="2098" w:right="1474" w:bottom="1984" w:left="1587" w:header="851" w:footer="1417" w:gutter="0"/>
          <w:pgNumType w:fmt="decimal"/>
          <w:cols w:space="425" w:num="1"/>
          <w:docGrid w:type="lines" w:linePitch="312" w:charSpace="0"/>
        </w:sectPr>
      </w:pPr>
    </w:p>
    <w:p>
      <w:pPr>
        <w:rPr>
          <w:rFonts w:hint="eastAsia"/>
        </w:rPr>
      </w:pP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lang w:val="en-US" w:eastAsia="zh-CN"/>
        </w:rPr>
      </w:pPr>
      <w:r>
        <w:rPr>
          <w:rFonts w:hint="eastAsia" w:ascii="方正小标宋简体" w:hAnsi="方正小标宋简体" w:eastAsia="方正小标宋简体" w:cs="方正小标宋简体"/>
          <w:sz w:val="44"/>
          <w:szCs w:val="44"/>
          <w:lang w:val="en-US" w:eastAsia="zh-CN"/>
        </w:rPr>
        <w:t>达州市土溪口水库2024年度渔业增殖放流</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cs="仿宋"/>
          <w:b/>
          <w:bCs/>
          <w:sz w:val="32"/>
          <w:szCs w:val="40"/>
        </w:rPr>
      </w:pPr>
      <w:r>
        <w:rPr>
          <w:rFonts w:hint="eastAsia" w:ascii="方正小标宋简体" w:hAnsi="方正小标宋简体" w:eastAsia="方正小标宋简体" w:cs="方正小标宋简体"/>
          <w:sz w:val="44"/>
          <w:szCs w:val="44"/>
          <w:lang w:val="en-US" w:eastAsia="zh-CN"/>
        </w:rPr>
        <w:t>苗种采购项目询价文件</w:t>
      </w:r>
    </w:p>
    <w:p>
      <w:pPr>
        <w:pageBreakBefore w:val="0"/>
        <w:widowControl w:val="0"/>
        <w:kinsoku/>
        <w:wordWrap/>
        <w:overflowPunct/>
        <w:topLinePunct w:val="0"/>
        <w:autoSpaceDE/>
        <w:autoSpaceDN/>
        <w:bidi w:val="0"/>
        <w:adjustRightInd/>
        <w:spacing w:line="578" w:lineRule="exact"/>
        <w:jc w:val="center"/>
        <w:textAlignment w:val="auto"/>
        <w:rPr>
          <w:rFonts w:hint="eastAsia" w:ascii="仿宋" w:hAnsi="仿宋" w:eastAsia="仿宋" w:cs="仿宋"/>
          <w:sz w:val="32"/>
          <w:szCs w:val="40"/>
        </w:rPr>
      </w:pPr>
    </w:p>
    <w:p>
      <w:pPr>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达州市土溪口水库运行保护中心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方）现对</w:t>
      </w:r>
      <w:r>
        <w:rPr>
          <w:rFonts w:hint="eastAsia" w:ascii="仿宋_GB2312" w:hAnsi="仿宋_GB2312" w:eastAsia="仿宋_GB2312" w:cs="仿宋_GB2312"/>
          <w:sz w:val="32"/>
          <w:szCs w:val="32"/>
          <w:u w:val="single"/>
          <w:lang w:eastAsia="zh-CN"/>
        </w:rPr>
        <w:t>土溪口</w:t>
      </w:r>
      <w:r>
        <w:rPr>
          <w:rFonts w:hint="eastAsia" w:ascii="仿宋_GB2312" w:hAnsi="仿宋_GB2312" w:eastAsia="仿宋_GB2312" w:cs="仿宋_GB2312"/>
          <w:sz w:val="32"/>
          <w:szCs w:val="32"/>
          <w:u w:val="single"/>
        </w:rPr>
        <w:t>水库</w:t>
      </w:r>
      <w:r>
        <w:rPr>
          <w:rFonts w:hint="eastAsia" w:ascii="仿宋_GB2312" w:hAnsi="仿宋_GB2312" w:eastAsia="仿宋_GB2312" w:cs="仿宋_GB2312"/>
          <w:sz w:val="32"/>
          <w:szCs w:val="32"/>
          <w:u w:val="single"/>
          <w:lang w:val="en-US" w:eastAsia="zh-CN"/>
        </w:rPr>
        <w:t>2024年度渔业增殖放流苗种采购项目</w:t>
      </w:r>
      <w:r>
        <w:rPr>
          <w:rFonts w:hint="eastAsia" w:ascii="仿宋_GB2312" w:hAnsi="仿宋_GB2312" w:eastAsia="仿宋_GB2312" w:cs="仿宋_GB2312"/>
          <w:sz w:val="32"/>
          <w:szCs w:val="32"/>
          <w:u w:val="none"/>
        </w:rPr>
        <w:t>进</w:t>
      </w:r>
      <w:r>
        <w:rPr>
          <w:rFonts w:hint="eastAsia" w:ascii="仿宋_GB2312" w:hAnsi="仿宋_GB2312" w:eastAsia="仿宋_GB2312" w:cs="仿宋_GB2312"/>
          <w:sz w:val="32"/>
          <w:szCs w:val="32"/>
        </w:rPr>
        <w:t>行</w:t>
      </w:r>
      <w:r>
        <w:rPr>
          <w:rFonts w:hint="eastAsia" w:ascii="仿宋_GB2312" w:hAnsi="仿宋_GB2312" w:eastAsia="仿宋_GB2312" w:cs="仿宋_GB2312"/>
          <w:sz w:val="32"/>
          <w:szCs w:val="32"/>
          <w:lang w:val="en-US" w:eastAsia="zh-CN"/>
        </w:rPr>
        <w:t>询价</w:t>
      </w:r>
      <w:r>
        <w:rPr>
          <w:rFonts w:hint="eastAsia" w:ascii="仿宋_GB2312" w:hAnsi="仿宋_GB2312" w:eastAsia="仿宋_GB2312" w:cs="仿宋_GB2312"/>
          <w:sz w:val="32"/>
          <w:szCs w:val="32"/>
        </w:rPr>
        <w:t>采购，要求如下：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578" w:lineRule="exact"/>
        <w:ind w:left="2558" w:leftChars="304" w:right="0" w:rightChars="0" w:hanging="1920" w:hangingChars="600"/>
        <w:jc w:val="both"/>
        <w:textAlignment w:val="auto"/>
        <w:outlineLvl w:val="9"/>
        <w:rPr>
          <w:rFonts w:hint="eastAsia" w:ascii="仿宋_GB2312" w:hAnsi="仿宋_GB2312" w:eastAsia="仿宋_GB2312" w:cs="仿宋_GB2312"/>
          <w:color w:val="auto"/>
          <w:sz w:val="32"/>
          <w:szCs w:val="32"/>
          <w:u w:val="single"/>
          <w:lang w:eastAsia="zh-CN"/>
        </w:rPr>
      </w:pP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项目名称：</w:t>
      </w:r>
      <w:r>
        <w:rPr>
          <w:rFonts w:hint="eastAsia" w:ascii="仿宋_GB2312" w:hAnsi="仿宋_GB2312" w:eastAsia="仿宋_GB2312" w:cs="仿宋_GB2312"/>
          <w:color w:val="auto"/>
          <w:sz w:val="32"/>
          <w:szCs w:val="32"/>
          <w:u w:val="single"/>
          <w:lang w:eastAsia="zh-CN"/>
        </w:rPr>
        <w:t>达州市</w:t>
      </w:r>
      <w:r>
        <w:rPr>
          <w:rFonts w:hint="eastAsia" w:ascii="仿宋_GB2312" w:hAnsi="仿宋_GB2312" w:eastAsia="仿宋_GB2312" w:cs="仿宋_GB2312"/>
          <w:sz w:val="32"/>
          <w:szCs w:val="32"/>
          <w:u w:val="single"/>
          <w:lang w:eastAsia="zh-CN"/>
        </w:rPr>
        <w:t>土溪口</w:t>
      </w:r>
      <w:r>
        <w:rPr>
          <w:rFonts w:hint="eastAsia" w:ascii="仿宋_GB2312" w:hAnsi="仿宋_GB2312" w:eastAsia="仿宋_GB2312" w:cs="仿宋_GB2312"/>
          <w:sz w:val="32"/>
          <w:szCs w:val="32"/>
          <w:u w:val="single"/>
        </w:rPr>
        <w:t>水</w:t>
      </w:r>
      <w:r>
        <w:rPr>
          <w:rFonts w:hint="eastAsia" w:ascii="仿宋_GB2312" w:hAnsi="仿宋_GB2312" w:eastAsia="仿宋_GB2312" w:cs="仿宋_GB2312"/>
          <w:sz w:val="32"/>
          <w:szCs w:val="32"/>
          <w:u w:val="single"/>
          <w:lang w:val="en-US" w:eastAsia="zh-CN"/>
        </w:rPr>
        <w:t>库2024年度渔业增殖放流苗种采购项目</w:t>
      </w:r>
      <w:r>
        <w:rPr>
          <w:rFonts w:hint="eastAsia" w:ascii="仿宋_GB2312" w:hAnsi="仿宋_GB2312" w:eastAsia="仿宋_GB2312" w:cs="仿宋_GB2312"/>
          <w:color w:val="auto"/>
          <w:sz w:val="32"/>
          <w:szCs w:val="32"/>
          <w:u w:val="single"/>
          <w:lang w:eastAsia="zh-CN"/>
        </w:rPr>
        <w:t>。</w:t>
      </w:r>
    </w:p>
    <w:p>
      <w:pPr>
        <w:keepNext w:val="0"/>
        <w:keepLines w:val="0"/>
        <w:pageBreakBefore w:val="0"/>
        <w:kinsoku/>
        <w:wordWrap/>
        <w:overflowPunct/>
        <w:topLinePunct w:val="0"/>
        <w:autoSpaceDE/>
        <w:autoSpaceDN/>
        <w:bidi w:val="0"/>
        <w:adjustRightInd/>
        <w:snapToGrid/>
        <w:spacing w:line="578" w:lineRule="exact"/>
        <w:ind w:left="2558" w:leftChars="304" w:hanging="1920" w:hangingChars="60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.采购内容：</w:t>
      </w:r>
      <w:r>
        <w:rPr>
          <w:rFonts w:hint="eastAsia" w:ascii="仿宋_GB2312" w:hAnsi="仿宋_GB2312" w:eastAsia="仿宋_GB2312" w:cs="仿宋_GB2312"/>
          <w:sz w:val="32"/>
          <w:szCs w:val="32"/>
          <w:u w:val="single"/>
          <w:lang w:eastAsia="zh-CN"/>
        </w:rPr>
        <w:t>重口裂腹鱼（</w:t>
      </w:r>
      <w:r>
        <w:rPr>
          <w:rFonts w:hint="eastAsia" w:ascii="Times New Roman" w:hAnsi="Times New Roman" w:eastAsia="仿宋_GB2312" w:cs="Times New Roman"/>
          <w:sz w:val="32"/>
          <w:szCs w:val="32"/>
          <w:u w:val="single"/>
          <w:lang w:val="en-US" w:eastAsia="zh-CN"/>
        </w:rPr>
        <w:t>5-10</w:t>
      </w:r>
      <w:r>
        <w:rPr>
          <w:rFonts w:hint="eastAsia" w:ascii="仿宋_GB2312" w:hAnsi="仿宋_GB2312" w:eastAsia="仿宋_GB2312" w:cs="仿宋_GB2312"/>
          <w:sz w:val="32"/>
          <w:szCs w:val="32"/>
          <w:u w:val="single"/>
          <w:lang w:val="en-US" w:eastAsia="zh-CN"/>
        </w:rPr>
        <w:t>cm</w:t>
      </w:r>
      <w:r>
        <w:rPr>
          <w:rFonts w:hint="eastAsia" w:ascii="仿宋_GB2312" w:hAnsi="仿宋_GB2312" w:eastAsia="仿宋_GB2312" w:cs="仿宋_GB2312"/>
          <w:sz w:val="32"/>
          <w:szCs w:val="32"/>
          <w:u w:val="single"/>
          <w:lang w:eastAsia="zh-CN"/>
        </w:rPr>
        <w:t>）</w:t>
      </w:r>
      <w:r>
        <w:rPr>
          <w:rFonts w:hint="eastAsia" w:ascii="Times New Roman" w:hAnsi="Times New Roman" w:eastAsia="仿宋_GB2312" w:cs="Times New Roman"/>
          <w:sz w:val="32"/>
          <w:szCs w:val="32"/>
          <w:u w:val="single"/>
          <w:lang w:val="en-US" w:eastAsia="zh-CN"/>
        </w:rPr>
        <w:t>4</w:t>
      </w:r>
      <w:r>
        <w:rPr>
          <w:rFonts w:hint="eastAsia" w:ascii="仿宋_GB2312" w:hAnsi="仿宋_GB2312" w:eastAsia="仿宋_GB2312" w:cs="仿宋_GB2312"/>
          <w:sz w:val="32"/>
          <w:szCs w:val="32"/>
          <w:u w:val="single"/>
          <w:lang w:val="en-US" w:eastAsia="zh-CN"/>
        </w:rPr>
        <w:t>万尾、齐</w:t>
      </w:r>
      <w:r>
        <w:rPr>
          <w:rFonts w:hint="eastAsia" w:ascii="仿宋_GB2312" w:hAnsi="仿宋_GB2312" w:eastAsia="仿宋_GB2312" w:cs="仿宋_GB2312"/>
          <w:sz w:val="32"/>
          <w:szCs w:val="32"/>
          <w:u w:val="single"/>
          <w:lang w:eastAsia="zh-CN"/>
        </w:rPr>
        <w:t>口裂腹鱼（</w:t>
      </w:r>
      <w:r>
        <w:rPr>
          <w:rFonts w:hint="eastAsia" w:ascii="Times New Roman" w:hAnsi="Times New Roman" w:eastAsia="仿宋_GB2312" w:cs="Times New Roman"/>
          <w:sz w:val="32"/>
          <w:szCs w:val="32"/>
          <w:u w:val="single"/>
          <w:lang w:val="en-US" w:eastAsia="zh-CN"/>
        </w:rPr>
        <w:t>5-10</w:t>
      </w:r>
      <w:r>
        <w:rPr>
          <w:rFonts w:hint="eastAsia" w:ascii="仿宋_GB2312" w:hAnsi="仿宋_GB2312" w:eastAsia="仿宋_GB2312" w:cs="仿宋_GB2312"/>
          <w:sz w:val="32"/>
          <w:szCs w:val="32"/>
          <w:u w:val="single"/>
          <w:lang w:val="en-US" w:eastAsia="zh-CN"/>
        </w:rPr>
        <w:t>cm</w:t>
      </w:r>
      <w:r>
        <w:rPr>
          <w:rFonts w:hint="eastAsia" w:ascii="仿宋_GB2312" w:hAnsi="仿宋_GB2312" w:eastAsia="仿宋_GB2312" w:cs="仿宋_GB2312"/>
          <w:sz w:val="32"/>
          <w:szCs w:val="32"/>
          <w:u w:val="single"/>
          <w:lang w:eastAsia="zh-CN"/>
        </w:rPr>
        <w:t>）</w:t>
      </w:r>
      <w:r>
        <w:rPr>
          <w:rFonts w:hint="eastAsia" w:ascii="Times New Roman" w:hAnsi="Times New Roman" w:eastAsia="仿宋_GB2312" w:cs="Times New Roman"/>
          <w:sz w:val="32"/>
          <w:szCs w:val="32"/>
          <w:u w:val="single"/>
          <w:lang w:val="en-US" w:eastAsia="zh-CN"/>
        </w:rPr>
        <w:t>4</w:t>
      </w:r>
      <w:r>
        <w:rPr>
          <w:rFonts w:hint="eastAsia" w:ascii="仿宋_GB2312" w:hAnsi="仿宋_GB2312" w:eastAsia="仿宋_GB2312" w:cs="仿宋_GB2312"/>
          <w:sz w:val="32"/>
          <w:szCs w:val="32"/>
          <w:u w:val="single"/>
          <w:lang w:val="en-US" w:eastAsia="zh-CN"/>
        </w:rPr>
        <w:t>万尾、中华</w:t>
      </w:r>
      <w:r>
        <w:rPr>
          <w:rFonts w:hint="eastAsia" w:ascii="仿宋_GB2312" w:hAnsi="仿宋_GB2312" w:eastAsia="仿宋_GB2312" w:cs="仿宋_GB2312"/>
          <w:sz w:val="32"/>
          <w:szCs w:val="32"/>
          <w:u w:val="single"/>
          <w:lang w:eastAsia="zh-CN"/>
        </w:rPr>
        <w:t>裂腹鱼（</w:t>
      </w:r>
      <w:r>
        <w:rPr>
          <w:rFonts w:hint="eastAsia" w:ascii="Times New Roman" w:hAnsi="Times New Roman" w:eastAsia="仿宋_GB2312" w:cs="Times New Roman"/>
          <w:sz w:val="32"/>
          <w:szCs w:val="32"/>
          <w:u w:val="single"/>
          <w:lang w:val="en-US" w:eastAsia="zh-CN"/>
        </w:rPr>
        <w:t>5-10c</w:t>
      </w:r>
      <w:r>
        <w:rPr>
          <w:rFonts w:hint="eastAsia" w:ascii="仿宋_GB2312" w:hAnsi="仿宋_GB2312" w:eastAsia="仿宋_GB2312" w:cs="仿宋_GB2312"/>
          <w:sz w:val="32"/>
          <w:szCs w:val="32"/>
          <w:u w:val="single"/>
          <w:lang w:val="en-US" w:eastAsia="zh-CN"/>
        </w:rPr>
        <w:t>m</w:t>
      </w:r>
      <w:r>
        <w:rPr>
          <w:rFonts w:hint="eastAsia" w:ascii="仿宋_GB2312" w:hAnsi="仿宋_GB2312" w:eastAsia="仿宋_GB2312" w:cs="仿宋_GB2312"/>
          <w:sz w:val="32"/>
          <w:szCs w:val="32"/>
          <w:u w:val="single"/>
          <w:lang w:eastAsia="zh-CN"/>
        </w:rPr>
        <w:t>）</w:t>
      </w:r>
      <w:r>
        <w:rPr>
          <w:rFonts w:hint="eastAsia" w:ascii="Times New Roman" w:hAnsi="Times New Roman" w:eastAsia="仿宋_GB2312" w:cs="Times New Roman"/>
          <w:sz w:val="32"/>
          <w:szCs w:val="32"/>
          <w:u w:val="single"/>
          <w:lang w:val="en-US" w:eastAsia="zh-CN"/>
        </w:rPr>
        <w:t>4</w:t>
      </w:r>
      <w:r>
        <w:rPr>
          <w:rFonts w:hint="eastAsia" w:ascii="仿宋_GB2312" w:hAnsi="仿宋_GB2312" w:eastAsia="仿宋_GB2312" w:cs="仿宋_GB2312"/>
          <w:sz w:val="32"/>
          <w:szCs w:val="32"/>
          <w:u w:val="single"/>
          <w:lang w:val="en-US" w:eastAsia="zh-CN"/>
        </w:rPr>
        <w:t>万尾、</w:t>
      </w:r>
      <w:r>
        <w:rPr>
          <w:rFonts w:hint="eastAsia" w:ascii="仿宋_GB2312" w:hAnsi="仿宋_GB2312" w:eastAsia="仿宋_GB2312" w:cs="仿宋_GB2312"/>
          <w:sz w:val="32"/>
          <w:szCs w:val="32"/>
          <w:u w:val="single"/>
          <w:lang w:eastAsia="zh-CN"/>
        </w:rPr>
        <w:t>中华倒刺鲃（</w:t>
      </w:r>
      <w:r>
        <w:rPr>
          <w:rFonts w:hint="eastAsia" w:ascii="Times New Roman" w:hAnsi="Times New Roman" w:eastAsia="仿宋_GB2312" w:cs="Times New Roman"/>
          <w:sz w:val="32"/>
          <w:szCs w:val="32"/>
          <w:u w:val="single"/>
          <w:lang w:val="en-US" w:eastAsia="zh-CN"/>
        </w:rPr>
        <w:t>5-10</w:t>
      </w:r>
      <w:r>
        <w:rPr>
          <w:rFonts w:hint="eastAsia" w:ascii="仿宋_GB2312" w:hAnsi="仿宋_GB2312" w:eastAsia="仿宋_GB2312" w:cs="仿宋_GB2312"/>
          <w:sz w:val="32"/>
          <w:szCs w:val="32"/>
          <w:u w:val="single"/>
          <w:lang w:val="en-US" w:eastAsia="zh-CN"/>
        </w:rPr>
        <w:t>cm</w:t>
      </w:r>
      <w:r>
        <w:rPr>
          <w:rFonts w:hint="eastAsia" w:ascii="仿宋_GB2312" w:hAnsi="仿宋_GB2312" w:eastAsia="仿宋_GB2312" w:cs="仿宋_GB2312"/>
          <w:sz w:val="32"/>
          <w:szCs w:val="32"/>
          <w:u w:val="single"/>
          <w:lang w:eastAsia="zh-CN"/>
        </w:rPr>
        <w:t>）</w:t>
      </w:r>
      <w:r>
        <w:rPr>
          <w:rFonts w:hint="eastAsia" w:ascii="Times New Roman" w:hAnsi="Times New Roman" w:eastAsia="仿宋_GB2312" w:cs="Times New Roman"/>
          <w:sz w:val="32"/>
          <w:szCs w:val="32"/>
          <w:u w:val="single"/>
          <w:lang w:val="en-US" w:eastAsia="zh-CN"/>
        </w:rPr>
        <w:t>4</w:t>
      </w:r>
      <w:r>
        <w:rPr>
          <w:rFonts w:hint="eastAsia" w:ascii="仿宋_GB2312" w:hAnsi="仿宋_GB2312" w:eastAsia="仿宋_GB2312" w:cs="仿宋_GB2312"/>
          <w:sz w:val="32"/>
          <w:szCs w:val="32"/>
          <w:u w:val="single"/>
          <w:lang w:val="en-US" w:eastAsia="zh-CN"/>
        </w:rPr>
        <w:t>万尾。</w:t>
      </w:r>
    </w:p>
    <w:p>
      <w:pPr>
        <w:keepNext w:val="0"/>
        <w:keepLines w:val="0"/>
        <w:pageBreakBefore w:val="0"/>
        <w:widowControl w:val="0"/>
        <w:kinsoku/>
        <w:wordWrap/>
        <w:overflowPunct/>
        <w:topLinePunct w:val="0"/>
        <w:autoSpaceDE/>
        <w:autoSpaceDN/>
        <w:bidi w:val="0"/>
        <w:adjustRightInd/>
        <w:snapToGrid/>
        <w:spacing w:line="578" w:lineRule="exact"/>
        <w:ind w:left="2878" w:leftChars="304" w:hanging="2240" w:hangingChars="700"/>
        <w:jc w:val="both"/>
        <w:textAlignment w:val="auto"/>
        <w:outlineLvl w:val="9"/>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.预算控制价：</w:t>
      </w:r>
      <w:r>
        <w:rPr>
          <w:rFonts w:hint="eastAsia" w:ascii="仿宋_GB2312" w:hAnsi="仿宋_GB2312" w:eastAsia="仿宋_GB2312" w:cs="仿宋_GB2312"/>
          <w:sz w:val="32"/>
          <w:szCs w:val="32"/>
          <w:u w:val="single"/>
          <w:lang w:val="en-US" w:eastAsia="zh-CN"/>
        </w:rPr>
        <w:t>27.5万元</w:t>
      </w:r>
      <w:r>
        <w:rPr>
          <w:rFonts w:hint="default" w:ascii="Times New Roman" w:hAnsi="Times New Roman" w:eastAsia="仿宋_GB2312" w:cs="Times New Roman"/>
          <w:color w:val="auto"/>
          <w:kern w:val="0"/>
          <w:sz w:val="32"/>
          <w:szCs w:val="32"/>
          <w:u w:val="single"/>
          <w:lang w:eastAsia="zh-CN"/>
        </w:rPr>
        <w:t>（</w:t>
      </w:r>
      <w:r>
        <w:rPr>
          <w:rFonts w:hint="default" w:ascii="Times New Roman" w:hAnsi="Times New Roman" w:eastAsia="仿宋_GB2312" w:cs="Times New Roman"/>
          <w:color w:val="auto"/>
          <w:kern w:val="0"/>
          <w:sz w:val="32"/>
          <w:szCs w:val="32"/>
          <w:u w:val="single"/>
          <w:lang w:val="en-US" w:eastAsia="zh-CN"/>
        </w:rPr>
        <w:t>超过预算金额的报价为无效报价）</w:t>
      </w:r>
      <w:r>
        <w:rPr>
          <w:rFonts w:hint="eastAsia" w:ascii="Times New Roman" w:hAnsi="Times New Roman" w:eastAsia="仿宋_GB2312" w:cs="Times New Roman"/>
          <w:color w:val="auto"/>
          <w:kern w:val="0"/>
          <w:sz w:val="32"/>
          <w:szCs w:val="32"/>
          <w:u w:val="singl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、供应商单位资格证明要求</w:t>
      </w:r>
    </w:p>
    <w:p>
      <w:pPr>
        <w:keepNext w:val="0"/>
        <w:keepLines w:val="0"/>
        <w:pageBreakBefore w:val="0"/>
        <w:widowControl w:val="0"/>
        <w:kinsoku/>
        <w:wordWrap/>
        <w:overflowPunct/>
        <w:topLinePunct w:val="0"/>
        <w:autoSpaceDE/>
        <w:autoSpaceDN/>
        <w:bidi w:val="0"/>
        <w:adjustRightInd/>
        <w:snapToGrid w:val="0"/>
        <w:spacing w:line="578" w:lineRule="exact"/>
        <w:ind w:left="958" w:leftChars="304" w:hanging="320" w:hangingChars="100"/>
        <w:jc w:val="both"/>
        <w:textAlignment w:val="auto"/>
        <w:outlineLvl w:val="9"/>
        <w:rPr>
          <w:rFonts w:hint="eastAsia" w:ascii="仿宋_GB2312" w:hAnsi="仿宋_GB2312" w:eastAsia="仿宋_GB2312" w:cs="仿宋_GB2312"/>
          <w:sz w:val="32"/>
          <w:szCs w:val="32"/>
          <w:highlight w:val="none"/>
        </w:rPr>
      </w:pPr>
      <w:r>
        <w:rPr>
          <w:rFonts w:hint="eastAsia" w:ascii="Times New Roman" w:hAnsi="Times New Roman" w:eastAsia="仿宋_GB2312" w:cs="Times New Roman"/>
          <w:b w:val="0"/>
          <w:bCs w:val="0"/>
          <w:sz w:val="32"/>
          <w:szCs w:val="32"/>
          <w:highlight w:val="none"/>
          <w:lang w:val="en-US" w:eastAsia="zh-CN"/>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在中国境内注册并具有独立法人资格的合法企业。具备有效的营业执照。（提供原件或加盖鲜章的复印件）。</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2.苗种供应单位应持有《水产苗种生产许可证》。</w:t>
      </w:r>
    </w:p>
    <w:p>
      <w:pPr>
        <w:keepNext w:val="0"/>
        <w:keepLines w:val="0"/>
        <w:pageBreakBefore w:val="0"/>
        <w:widowControl w:val="0"/>
        <w:kinsoku/>
        <w:wordWrap/>
        <w:overflowPunct/>
        <w:topLinePunct w:val="0"/>
        <w:autoSpaceDE/>
        <w:autoSpaceDN/>
        <w:bidi w:val="0"/>
        <w:adjustRightInd/>
        <w:snapToGrid w:val="0"/>
        <w:spacing w:line="578" w:lineRule="exact"/>
        <w:ind w:left="958" w:leftChars="304" w:hanging="320" w:hangingChars="1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参加本次采购活动前三年内，在经营活动中没有重大违法违规记录。（提</w:t>
      </w:r>
      <w:r>
        <w:rPr>
          <w:rFonts w:hint="eastAsia" w:ascii="仿宋_GB2312" w:hAnsi="仿宋_GB2312" w:eastAsia="仿宋_GB2312" w:cs="仿宋_GB2312"/>
          <w:sz w:val="32"/>
          <w:szCs w:val="32"/>
          <w:highlight w:val="none"/>
          <w:lang w:val="en-US" w:eastAsia="zh-CN"/>
        </w:rPr>
        <w:t>供</w:t>
      </w:r>
      <w:r>
        <w:rPr>
          <w:rFonts w:hint="eastAsia" w:ascii="仿宋_GB2312" w:hAnsi="仿宋_GB2312" w:eastAsia="仿宋_GB2312" w:cs="仿宋_GB2312"/>
          <w:sz w:val="32"/>
          <w:szCs w:val="32"/>
          <w:highlight w:val="none"/>
        </w:rPr>
        <w:t>加盖鲜章的承诺书）。</w:t>
      </w:r>
    </w:p>
    <w:p>
      <w:pPr>
        <w:keepNext w:val="0"/>
        <w:keepLines w:val="0"/>
        <w:pageBreakBefore w:val="0"/>
        <w:widowControl w:val="0"/>
        <w:kinsoku/>
        <w:wordWrap/>
        <w:overflowPunct/>
        <w:topLinePunct w:val="0"/>
        <w:autoSpaceDE/>
        <w:autoSpaceDN/>
        <w:bidi w:val="0"/>
        <w:adjustRightInd/>
        <w:snapToGrid w:val="0"/>
        <w:spacing w:line="578" w:lineRule="exact"/>
        <w:ind w:left="958" w:leftChars="304" w:hanging="320" w:hangingChars="100"/>
        <w:jc w:val="both"/>
        <w:textAlignment w:val="auto"/>
        <w:outlineLvl w:val="9"/>
        <w:rPr>
          <w:rFonts w:hint="eastAsia" w:ascii="仿宋_GB2312" w:hAnsi="仿宋_GB2312" w:eastAsia="仿宋_GB2312" w:cs="仿宋_GB2312"/>
          <w:sz w:val="32"/>
          <w:szCs w:val="32"/>
          <w:highlight w:val="none"/>
          <w:lang w:eastAsia="zh-CN"/>
        </w:rPr>
      </w:pPr>
      <w:r>
        <w:rPr>
          <w:rFonts w:hint="eastAsia" w:ascii="Times New Roman" w:hAnsi="Times New Roman" w:eastAsia="仿宋_GB2312" w:cs="Times New Roman"/>
          <w:b w:val="0"/>
          <w:bCs w:val="0"/>
          <w:sz w:val="32"/>
          <w:szCs w:val="32"/>
          <w:highlight w:val="none"/>
          <w:lang w:val="en-US" w:eastAsia="zh-CN"/>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具有独立承担民事责任的能力；具有良好的商业信誉；具有履行合同所必需的设备和专业技术能力；具有依法缴纳税收</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、响应文件要求</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Times New Roman" w:hAnsi="Times New Roman" w:eastAsia="仿宋_GB2312" w:cs="Times New Roman"/>
          <w:b w:val="0"/>
          <w:bCs w:val="0"/>
          <w:i w:val="0"/>
          <w:iCs w:val="0"/>
          <w:sz w:val="32"/>
          <w:szCs w:val="32"/>
          <w:lang w:val="en-US" w:eastAsia="zh-CN"/>
        </w:rPr>
        <w:t>1</w:t>
      </w:r>
      <w:r>
        <w:rPr>
          <w:rFonts w:hint="eastAsia" w:ascii="仿宋_GB2312" w:hAnsi="仿宋_GB2312" w:eastAsia="仿宋_GB2312" w:cs="仿宋_GB2312"/>
          <w:sz w:val="32"/>
          <w:szCs w:val="32"/>
        </w:rPr>
        <w:t>.营业执照（副本复印件）；</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Times New Roman" w:hAnsi="Times New Roman" w:eastAsia="仿宋_GB2312" w:cs="Times New Roman"/>
          <w:b w:val="0"/>
          <w:bCs w:val="0"/>
          <w:i w:val="0"/>
          <w:iCs w:val="0"/>
          <w:sz w:val="32"/>
          <w:szCs w:val="32"/>
          <w:lang w:val="en-US" w:eastAsia="zh-CN"/>
        </w:rPr>
        <w:t>2</w:t>
      </w:r>
      <w:r>
        <w:rPr>
          <w:rFonts w:hint="eastAsia" w:ascii="仿宋_GB2312" w:hAnsi="仿宋_GB2312" w:eastAsia="仿宋_GB2312" w:cs="仿宋_GB2312"/>
          <w:sz w:val="32"/>
          <w:szCs w:val="32"/>
        </w:rPr>
        <w:t>.法定代表人身份证复印件；</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Times New Roman" w:hAnsi="Times New Roman" w:eastAsia="仿宋_GB2312" w:cs="Times New Roman"/>
          <w:b w:val="0"/>
          <w:bCs w:val="0"/>
          <w:i w:val="0"/>
          <w:iCs w:val="0"/>
          <w:sz w:val="32"/>
          <w:szCs w:val="32"/>
          <w:lang w:val="en-US" w:eastAsia="zh-CN"/>
        </w:rPr>
        <w:t>3</w:t>
      </w:r>
      <w:r>
        <w:rPr>
          <w:rFonts w:hint="eastAsia" w:ascii="仿宋_GB2312" w:hAnsi="仿宋_GB2312" w:eastAsia="仿宋_GB2312" w:cs="仿宋_GB2312"/>
          <w:sz w:val="32"/>
          <w:szCs w:val="32"/>
        </w:rPr>
        <w:t>.法定代表人授权委托书原件及</w:t>
      </w:r>
      <w:r>
        <w:rPr>
          <w:rFonts w:hint="eastAsia" w:ascii="仿宋_GB2312" w:hAnsi="仿宋_GB2312" w:eastAsia="仿宋_GB2312" w:cs="仿宋_GB2312"/>
          <w:sz w:val="32"/>
          <w:szCs w:val="32"/>
          <w:lang w:val="en-US" w:eastAsia="zh-CN"/>
        </w:rPr>
        <w:t>受委托人</w:t>
      </w:r>
      <w:r>
        <w:rPr>
          <w:rFonts w:hint="eastAsia" w:ascii="仿宋_GB2312" w:hAnsi="仿宋_GB2312" w:eastAsia="仿宋_GB2312" w:cs="仿宋_GB2312"/>
          <w:sz w:val="32"/>
          <w:szCs w:val="32"/>
        </w:rPr>
        <w:t>身份证复印件（设备代理商应附产品代理授权书）；</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Times New Roman" w:hAnsi="Times New Roman" w:eastAsia="仿宋_GB2312" w:cs="Times New Roman"/>
          <w:b w:val="0"/>
          <w:bCs w:val="0"/>
          <w:i w:val="0"/>
          <w:iCs w:val="0"/>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投标报价一览表（原件）；</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Times New Roman" w:hAnsi="Times New Roman" w:eastAsia="仿宋_GB2312" w:cs="Times New Roman"/>
          <w:b w:val="0"/>
          <w:bCs w:val="0"/>
          <w:i w:val="0"/>
          <w:iCs w:val="0"/>
          <w:sz w:val="32"/>
          <w:szCs w:val="32"/>
          <w:lang w:val="en-US" w:eastAsia="zh-CN"/>
        </w:rPr>
        <w:t>5</w:t>
      </w:r>
      <w:r>
        <w:rPr>
          <w:rFonts w:hint="eastAsia" w:ascii="仿宋_GB2312" w:hAnsi="仿宋_GB2312" w:eastAsia="仿宋_GB2312" w:cs="仿宋_GB2312"/>
          <w:sz w:val="32"/>
          <w:szCs w:val="32"/>
          <w:lang w:val="en-US" w:eastAsia="zh-CN"/>
        </w:rPr>
        <w:t>.询价</w:t>
      </w:r>
      <w:r>
        <w:rPr>
          <w:rFonts w:hint="eastAsia" w:ascii="仿宋_GB2312" w:hAnsi="仿宋_GB2312" w:eastAsia="仿宋_GB2312" w:cs="仿宋_GB2312"/>
          <w:sz w:val="32"/>
          <w:szCs w:val="32"/>
        </w:rPr>
        <w:t>函和承诺函；</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Times New Roman" w:hAnsi="Times New Roman" w:eastAsia="仿宋_GB2312" w:cs="Times New Roman"/>
          <w:b w:val="0"/>
          <w:bCs w:val="0"/>
          <w:i w:val="0"/>
          <w:iCs w:val="0"/>
          <w:sz w:val="32"/>
          <w:szCs w:val="32"/>
          <w:lang w:val="en-US" w:eastAsia="zh-CN"/>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诚信</w:t>
      </w:r>
      <w:r>
        <w:rPr>
          <w:rFonts w:hint="eastAsia" w:ascii="仿宋_GB2312" w:hAnsi="仿宋_GB2312" w:eastAsia="仿宋_GB2312" w:cs="仿宋_GB2312"/>
          <w:sz w:val="32"/>
          <w:szCs w:val="32"/>
        </w:rPr>
        <w:t>承诺函和供应商廉政承诺书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以上资料复印件须加盖单位鲜章。</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w:t>
      </w:r>
      <w:r>
        <w:rPr>
          <w:rFonts w:hint="eastAsia" w:ascii="黑体" w:hAnsi="黑体" w:eastAsia="黑体" w:cs="黑体"/>
          <w:b w:val="0"/>
          <w:bCs/>
          <w:sz w:val="32"/>
          <w:szCs w:val="32"/>
          <w:lang w:eastAsia="zh-CN"/>
        </w:rPr>
        <w:t>采购限</w:t>
      </w:r>
      <w:r>
        <w:rPr>
          <w:rFonts w:hint="eastAsia" w:ascii="黑体" w:hAnsi="黑体" w:eastAsia="黑体" w:cs="黑体"/>
          <w:b w:val="0"/>
          <w:bCs/>
          <w:sz w:val="32"/>
          <w:szCs w:val="32"/>
        </w:rPr>
        <w:t>价及要求</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本项目采购最高限价：27.5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供应商</w:t>
      </w:r>
      <w:r>
        <w:rPr>
          <w:rFonts w:hint="eastAsia" w:ascii="仿宋_GB2312" w:hAnsi="仿宋_GB2312" w:eastAsia="仿宋_GB2312" w:cs="仿宋_GB2312"/>
          <w:color w:val="000000" w:themeColor="text1"/>
          <w:sz w:val="32"/>
          <w:szCs w:val="32"/>
          <w14:textFill>
            <w14:solidFill>
              <w14:schemeClr w14:val="tx1"/>
            </w14:solidFill>
          </w14:textFill>
        </w:rPr>
        <w:t>根据采购需求，完全实质性</w:t>
      </w:r>
      <w:r>
        <w:rPr>
          <w:rFonts w:hint="eastAsia" w:ascii="仿宋_GB2312" w:hAnsi="仿宋_GB2312" w:eastAsia="仿宋_GB2312" w:cs="仿宋_GB2312"/>
          <w:sz w:val="32"/>
          <w:szCs w:val="32"/>
        </w:rPr>
        <w:t>响应</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报价时要明确</w:t>
      </w:r>
      <w:r>
        <w:rPr>
          <w:rFonts w:hint="eastAsia" w:ascii="仿宋_GB2312" w:hAnsi="仿宋_GB2312" w:eastAsia="仿宋_GB2312" w:cs="仿宋_GB2312"/>
          <w:sz w:val="32"/>
          <w:szCs w:val="32"/>
          <w:lang w:eastAsia="zh-CN"/>
        </w:rPr>
        <w:t>品种、</w:t>
      </w:r>
      <w:r>
        <w:rPr>
          <w:rFonts w:hint="eastAsia" w:ascii="仿宋_GB2312" w:hAnsi="仿宋_GB2312" w:eastAsia="仿宋_GB2312" w:cs="仿宋_GB2312"/>
          <w:sz w:val="32"/>
          <w:szCs w:val="32"/>
        </w:rPr>
        <w:t>规格、</w:t>
      </w:r>
      <w:r>
        <w:rPr>
          <w:rFonts w:hint="eastAsia" w:ascii="仿宋_GB2312" w:hAnsi="仿宋_GB2312" w:eastAsia="仿宋_GB2312" w:cs="仿宋_GB2312"/>
          <w:sz w:val="32"/>
          <w:szCs w:val="32"/>
          <w:lang w:eastAsia="zh-CN"/>
        </w:rPr>
        <w:t>数量</w:t>
      </w:r>
      <w:r>
        <w:rPr>
          <w:rFonts w:hint="eastAsia" w:ascii="仿宋_GB2312" w:hAnsi="仿宋_GB2312" w:eastAsia="仿宋_GB2312" w:cs="仿宋_GB2312"/>
          <w:sz w:val="32"/>
          <w:szCs w:val="32"/>
        </w:rPr>
        <w:t>、单价、总价等信息。</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、招投标规则</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满足</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方采购需求和响应文件要求情况下，经</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询价小组</w:t>
      </w:r>
      <w:r>
        <w:rPr>
          <w:rFonts w:hint="eastAsia" w:ascii="仿宋_GB2312" w:hAnsi="仿宋_GB2312" w:eastAsia="仿宋_GB2312" w:cs="仿宋_GB2312"/>
          <w:sz w:val="32"/>
          <w:szCs w:val="32"/>
        </w:rPr>
        <w:t>评审后，报价最低者确定为中标人。</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eastAsia="zh-CN"/>
        </w:rPr>
        <w:t>六</w:t>
      </w:r>
      <w:r>
        <w:rPr>
          <w:rFonts w:hint="eastAsia" w:ascii="黑体" w:hAnsi="黑体" w:eastAsia="黑体" w:cs="黑体"/>
          <w:b w:val="0"/>
          <w:bCs/>
          <w:sz w:val="32"/>
          <w:szCs w:val="32"/>
        </w:rPr>
        <w:t>、响应文件提交</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Times New Roman" w:hAnsi="Times New Roman" w:eastAsia="仿宋_GB2312" w:cs="Times New Roman"/>
          <w:b w:val="0"/>
          <w:bCs w:val="0"/>
          <w:i w:val="0"/>
          <w:iCs w:val="0"/>
          <w:sz w:val="32"/>
          <w:szCs w:val="32"/>
          <w:lang w:val="en-US" w:eastAsia="zh-CN"/>
        </w:rPr>
        <w:t>响应文件于2024年7月26日上午9:00—9：30期间，将投标响应文件密封报送至达州市土溪口水库运行保护中心</w:t>
      </w:r>
      <w:r>
        <w:rPr>
          <w:rFonts w:hint="eastAsia" w:ascii="仿宋_GB2312" w:hAnsi="仿宋_GB2312" w:eastAsia="仿宋_GB2312" w:cs="仿宋_GB2312"/>
          <w:sz w:val="32"/>
          <w:szCs w:val="32"/>
          <w:lang w:val="en-US" w:eastAsia="zh-CN"/>
        </w:rPr>
        <w:t>会议室</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、联系方式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采 购 人：</w:t>
      </w:r>
      <w:r>
        <w:rPr>
          <w:rFonts w:hint="eastAsia" w:ascii="仿宋_GB2312" w:hAnsi="仿宋_GB2312" w:eastAsia="仿宋_GB2312" w:cs="仿宋_GB2312"/>
          <w:color w:val="auto"/>
          <w:sz w:val="32"/>
          <w:szCs w:val="32"/>
          <w:lang w:eastAsia="zh-CN"/>
        </w:rPr>
        <w:t>达州市土溪口水库运行保护中心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    址：达州市</w:t>
      </w:r>
      <w:r>
        <w:rPr>
          <w:rFonts w:hint="eastAsia" w:ascii="仿宋_GB2312" w:hAnsi="仿宋_GB2312" w:eastAsia="仿宋_GB2312" w:cs="仿宋_GB2312"/>
          <w:color w:val="auto"/>
          <w:sz w:val="32"/>
          <w:szCs w:val="32"/>
          <w:lang w:eastAsia="zh-CN"/>
        </w:rPr>
        <w:t>宣汉县渡口乡青龙街南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 系 人：</w:t>
      </w:r>
      <w:r>
        <w:rPr>
          <w:rFonts w:hint="eastAsia" w:ascii="仿宋_GB2312" w:hAnsi="仿宋_GB2312" w:eastAsia="仿宋_GB2312" w:cs="仿宋_GB2312"/>
          <w:color w:val="auto"/>
          <w:sz w:val="32"/>
          <w:szCs w:val="32"/>
          <w:lang w:val="en-US" w:eastAsia="zh-CN"/>
        </w:rPr>
        <w:t>刘旭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rPr>
        <w:t>联系电话：</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8381967672</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rPr>
        <w:t>邮    编：</w:t>
      </w:r>
      <w:r>
        <w:rPr>
          <w:rFonts w:hint="default" w:ascii="Times New Roman" w:hAnsi="Times New Roman" w:eastAsia="仿宋_GB2312" w:cs="Times New Roman"/>
          <w:color w:val="auto"/>
          <w:sz w:val="32"/>
          <w:szCs w:val="32"/>
          <w:lang w:val="en-US" w:eastAsia="zh-CN"/>
        </w:rPr>
        <w:t>635000</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eastAsia" w:ascii="仿宋_GB2312" w:hAnsi="仿宋_GB2312" w:eastAsia="仿宋_GB2312" w:cs="仿宋_GB2312"/>
          <w:color w:val="auto"/>
          <w:sz w:val="32"/>
          <w:szCs w:val="32"/>
        </w:rPr>
        <w:t>电子邮件：</w:t>
      </w:r>
      <w:r>
        <w:rPr>
          <w:rFonts w:hint="eastAsia" w:ascii="Times New Roman" w:hAnsi="Times New Roman" w:eastAsia="仿宋_GB2312" w:cs="Times New Roman"/>
          <w:color w:val="auto"/>
          <w:sz w:val="32"/>
          <w:szCs w:val="32"/>
          <w:lang w:val="en-US" w:eastAsia="zh-CN"/>
        </w:rPr>
        <w:t>530206237</w:t>
      </w:r>
      <w:r>
        <w:rPr>
          <w:rFonts w:hint="default" w:ascii="Times New Roman" w:hAnsi="Times New Roman" w:eastAsia="仿宋_GB2312" w:cs="Times New Roman"/>
          <w:color w:val="auto"/>
          <w:sz w:val="32"/>
          <w:szCs w:val="32"/>
          <w:lang w:val="en-US" w:eastAsia="zh-CN"/>
        </w:rPr>
        <w:t>@qq.com</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八、询价响应文件格式要求</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3" w:firstLineChars="200"/>
        <w:jc w:val="both"/>
        <w:textAlignment w:val="auto"/>
        <w:outlineLvl w:val="9"/>
        <w:rPr>
          <w:rFonts w:hint="eastAsia" w:ascii="仿宋_GB2312" w:hAnsi="仿宋_GB2312" w:eastAsia="仿宋_GB2312" w:cs="仿宋_GB2312"/>
          <w:b/>
          <w:sz w:val="32"/>
          <w:szCs w:val="32"/>
          <w:highlight w:val="white"/>
        </w:rPr>
      </w:pP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3" w:firstLineChars="200"/>
        <w:jc w:val="both"/>
        <w:textAlignment w:val="auto"/>
        <w:outlineLvl w:val="9"/>
        <w:rPr>
          <w:rFonts w:hint="eastAsia" w:ascii="仿宋_GB2312" w:hAnsi="仿宋_GB2312" w:eastAsia="仿宋_GB2312" w:cs="仿宋_GB2312"/>
          <w:b/>
          <w:sz w:val="32"/>
          <w:szCs w:val="32"/>
          <w:highlight w:val="white"/>
        </w:rPr>
      </w:pP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3" w:firstLineChars="200"/>
        <w:jc w:val="both"/>
        <w:textAlignment w:val="auto"/>
        <w:outlineLvl w:val="9"/>
        <w:rPr>
          <w:rFonts w:hint="eastAsia" w:ascii="仿宋_GB2312" w:hAnsi="仿宋_GB2312" w:eastAsia="仿宋_GB2312" w:cs="仿宋_GB2312"/>
          <w:b/>
          <w:sz w:val="32"/>
          <w:szCs w:val="32"/>
          <w:highlight w:val="white"/>
        </w:rPr>
      </w:pP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3" w:firstLineChars="200"/>
        <w:jc w:val="both"/>
        <w:textAlignment w:val="auto"/>
        <w:outlineLvl w:val="9"/>
        <w:rPr>
          <w:rFonts w:hint="eastAsia" w:ascii="仿宋_GB2312" w:hAnsi="仿宋_GB2312" w:eastAsia="仿宋_GB2312" w:cs="仿宋_GB2312"/>
          <w:b/>
          <w:sz w:val="32"/>
          <w:szCs w:val="32"/>
          <w:highlight w:val="whit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3" w:firstLineChars="200"/>
        <w:jc w:val="both"/>
        <w:textAlignment w:val="auto"/>
        <w:outlineLvl w:val="9"/>
        <w:rPr>
          <w:rFonts w:hint="eastAsia" w:ascii="仿宋_GB2312" w:hAnsi="仿宋_GB2312" w:eastAsia="仿宋_GB2312" w:cs="仿宋_GB2312"/>
          <w:b/>
          <w:sz w:val="32"/>
          <w:szCs w:val="32"/>
          <w:highlight w:val="whit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3" w:firstLineChars="200"/>
        <w:jc w:val="both"/>
        <w:textAlignment w:val="auto"/>
        <w:outlineLvl w:val="9"/>
        <w:rPr>
          <w:rFonts w:hint="eastAsia" w:ascii="仿宋_GB2312" w:hAnsi="仿宋_GB2312" w:eastAsia="仿宋_GB2312" w:cs="仿宋_GB2312"/>
          <w:b/>
          <w:sz w:val="32"/>
          <w:szCs w:val="32"/>
          <w:highlight w:val="white"/>
          <w:lang w:val="en-US" w:eastAsia="zh-CN"/>
        </w:rPr>
      </w:pPr>
    </w:p>
    <w:p>
      <w:pPr>
        <w:rPr>
          <w:rFonts w:hint="eastAsia" w:ascii="仿宋" w:hAnsi="仿宋" w:eastAsia="仿宋" w:cs="仿宋"/>
        </w:rPr>
      </w:pPr>
    </w:p>
    <w:p>
      <w:pPr>
        <w:rPr>
          <w:rFonts w:hint="eastAsia" w:ascii="仿宋" w:hAnsi="仿宋" w:eastAsia="仿宋" w:cs="仿宋"/>
        </w:rPr>
      </w:pPr>
    </w:p>
    <w:p>
      <w:pPr>
        <w:spacing w:line="360" w:lineRule="auto"/>
        <w:rPr>
          <w:rFonts w:hint="eastAsia" w:ascii="仿宋" w:hAnsi="仿宋" w:eastAsia="仿宋" w:cs="仿宋"/>
          <w:bCs/>
          <w:szCs w:val="21"/>
        </w:rPr>
      </w:pPr>
    </w:p>
    <w:p>
      <w:pPr>
        <w:spacing w:line="360" w:lineRule="auto"/>
        <w:rPr>
          <w:rFonts w:hint="eastAsia" w:ascii="仿宋" w:hAnsi="仿宋" w:eastAsia="仿宋" w:cs="仿宋"/>
        </w:rPr>
      </w:pPr>
    </w:p>
    <w:p>
      <w:pPr>
        <w:spacing w:line="360" w:lineRule="auto"/>
        <w:jc w:val="center"/>
        <w:rPr>
          <w:rFonts w:hint="eastAsia" w:ascii="方正小标宋简体" w:hAnsi="方正小标宋简体" w:eastAsia="方正小标宋简体" w:cs="方正小标宋简体"/>
          <w:spacing w:val="78"/>
          <w:sz w:val="52"/>
          <w:szCs w:val="52"/>
          <w:highlight w:val="white"/>
          <w:lang w:val="en-US" w:eastAsia="zh-CN"/>
        </w:rPr>
      </w:pPr>
    </w:p>
    <w:p>
      <w:pPr>
        <w:spacing w:line="360" w:lineRule="auto"/>
        <w:jc w:val="center"/>
        <w:rPr>
          <w:rFonts w:hint="eastAsia" w:ascii="方正小标宋简体" w:hAnsi="方正小标宋简体" w:eastAsia="方正小标宋简体" w:cs="方正小标宋简体"/>
          <w:spacing w:val="78"/>
          <w:sz w:val="52"/>
          <w:szCs w:val="52"/>
          <w:highlight w:val="white"/>
          <w:lang w:val="en-US" w:eastAsia="zh-CN"/>
        </w:rPr>
      </w:pPr>
    </w:p>
    <w:p>
      <w:pPr>
        <w:spacing w:line="360" w:lineRule="auto"/>
        <w:jc w:val="center"/>
        <w:rPr>
          <w:rFonts w:hint="eastAsia" w:ascii="方正小标宋简体" w:hAnsi="方正小标宋简体" w:eastAsia="方正小标宋简体" w:cs="方正小标宋简体"/>
          <w:spacing w:val="78"/>
          <w:sz w:val="52"/>
          <w:szCs w:val="52"/>
          <w:highlight w:val="white"/>
          <w:lang w:val="en-US" w:eastAsia="zh-CN"/>
        </w:rPr>
      </w:pPr>
    </w:p>
    <w:p>
      <w:pPr>
        <w:spacing w:line="360" w:lineRule="auto"/>
        <w:jc w:val="both"/>
        <w:rPr>
          <w:rFonts w:hint="eastAsia" w:ascii="方正小标宋简体" w:hAnsi="方正小标宋简体" w:eastAsia="方正小标宋简体" w:cs="方正小标宋简体"/>
          <w:spacing w:val="78"/>
          <w:sz w:val="52"/>
          <w:szCs w:val="52"/>
          <w:highlight w:val="white"/>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达州市土溪口水库2024年度渔业增殖放流</w:t>
      </w: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苗种采购项目询价响应文件</w:t>
      </w:r>
    </w:p>
    <w:p>
      <w:pPr>
        <w:spacing w:line="780" w:lineRule="exact"/>
        <w:ind w:firstLine="630" w:firstLineChars="196"/>
        <w:jc w:val="left"/>
        <w:rPr>
          <w:rFonts w:hint="eastAsia" w:ascii="仿宋" w:hAnsi="仿宋" w:eastAsia="仿宋" w:cs="仿宋"/>
          <w:b/>
          <w:bCs/>
          <w:sz w:val="32"/>
          <w:szCs w:val="32"/>
          <w:highlight w:val="white"/>
        </w:rPr>
      </w:pPr>
    </w:p>
    <w:p>
      <w:pPr>
        <w:spacing w:line="780" w:lineRule="exact"/>
        <w:ind w:firstLine="630" w:firstLineChars="196"/>
        <w:jc w:val="left"/>
        <w:rPr>
          <w:rFonts w:hint="eastAsia" w:ascii="仿宋" w:hAnsi="仿宋" w:eastAsia="仿宋" w:cs="仿宋"/>
          <w:b/>
          <w:bCs/>
          <w:sz w:val="32"/>
          <w:szCs w:val="32"/>
          <w:highlight w:val="white"/>
        </w:rPr>
      </w:pPr>
    </w:p>
    <w:p>
      <w:pPr>
        <w:spacing w:line="780" w:lineRule="exact"/>
        <w:ind w:firstLine="630" w:firstLineChars="196"/>
        <w:jc w:val="left"/>
        <w:rPr>
          <w:rFonts w:hint="eastAsia" w:ascii="仿宋" w:hAnsi="仿宋" w:eastAsia="仿宋" w:cs="仿宋"/>
          <w:b/>
          <w:bCs/>
          <w:sz w:val="32"/>
          <w:szCs w:val="32"/>
          <w:highlight w:val="white"/>
        </w:rPr>
      </w:pPr>
    </w:p>
    <w:p>
      <w:pPr>
        <w:spacing w:line="780" w:lineRule="exact"/>
        <w:ind w:firstLine="630" w:firstLineChars="196"/>
        <w:jc w:val="left"/>
        <w:rPr>
          <w:rFonts w:hint="eastAsia" w:ascii="仿宋" w:hAnsi="仿宋" w:eastAsia="仿宋" w:cs="仿宋"/>
          <w:b/>
          <w:bCs/>
          <w:sz w:val="32"/>
          <w:szCs w:val="32"/>
          <w:highlight w:val="white"/>
        </w:rPr>
      </w:pPr>
    </w:p>
    <w:p>
      <w:pPr>
        <w:spacing w:line="780" w:lineRule="exact"/>
        <w:ind w:firstLine="630" w:firstLineChars="196"/>
        <w:jc w:val="left"/>
        <w:rPr>
          <w:rFonts w:hint="eastAsia" w:ascii="仿宋" w:hAnsi="仿宋" w:eastAsia="仿宋" w:cs="仿宋"/>
          <w:b/>
          <w:bCs/>
          <w:sz w:val="32"/>
          <w:szCs w:val="32"/>
          <w:highlight w:val="white"/>
        </w:rPr>
      </w:pPr>
    </w:p>
    <w:p>
      <w:pPr>
        <w:spacing w:line="780" w:lineRule="exact"/>
        <w:ind w:firstLine="630" w:firstLineChars="196"/>
        <w:jc w:val="left"/>
        <w:rPr>
          <w:rFonts w:hint="eastAsia" w:ascii="仿宋" w:hAnsi="仿宋" w:eastAsia="仿宋" w:cs="仿宋"/>
          <w:b/>
          <w:bCs/>
          <w:sz w:val="32"/>
          <w:szCs w:val="32"/>
        </w:rPr>
      </w:pPr>
      <w:r>
        <w:rPr>
          <w:rFonts w:hint="eastAsia" w:ascii="仿宋" w:hAnsi="仿宋" w:eastAsia="仿宋" w:cs="仿宋"/>
          <w:b/>
          <w:bCs/>
          <w:sz w:val="32"/>
          <w:szCs w:val="32"/>
          <w:highlight w:val="white"/>
        </w:rPr>
        <w:t>采购项目名称：</w:t>
      </w:r>
      <w:r>
        <w:rPr>
          <w:rFonts w:hint="eastAsia" w:ascii="仿宋" w:hAnsi="仿宋" w:eastAsia="仿宋" w:cs="仿宋"/>
          <w:b/>
          <w:bCs/>
          <w:sz w:val="32"/>
          <w:szCs w:val="32"/>
          <w:highlight w:val="white"/>
          <w:u w:val="single"/>
        </w:rPr>
        <w:t xml:space="preserve">                       </w:t>
      </w:r>
    </w:p>
    <w:p>
      <w:pPr>
        <w:spacing w:line="780" w:lineRule="exact"/>
        <w:ind w:firstLine="630" w:firstLineChars="196"/>
        <w:jc w:val="left"/>
        <w:rPr>
          <w:rFonts w:hint="eastAsia" w:ascii="仿宋" w:hAnsi="仿宋" w:eastAsia="仿宋" w:cs="仿宋"/>
          <w:b/>
          <w:bCs/>
          <w:sz w:val="32"/>
          <w:szCs w:val="32"/>
          <w:u w:val="single"/>
        </w:rPr>
      </w:pPr>
      <w:r>
        <w:rPr>
          <w:rFonts w:hint="eastAsia" w:ascii="仿宋" w:hAnsi="仿宋" w:eastAsia="仿宋" w:cs="仿宋"/>
          <w:b/>
          <w:bCs/>
          <w:sz w:val="32"/>
          <w:szCs w:val="32"/>
          <w:highlight w:val="white"/>
        </w:rPr>
        <w:t>供应商名称：</w:t>
      </w:r>
      <w:r>
        <w:rPr>
          <w:rFonts w:hint="eastAsia" w:ascii="仿宋" w:hAnsi="仿宋" w:eastAsia="仿宋" w:cs="仿宋"/>
          <w:b/>
          <w:bCs/>
          <w:sz w:val="32"/>
          <w:szCs w:val="32"/>
          <w:highlight w:val="white"/>
          <w:u w:val="single"/>
        </w:rPr>
        <w:t xml:space="preserve">                         </w:t>
      </w:r>
    </w:p>
    <w:p>
      <w:pPr>
        <w:spacing w:line="780" w:lineRule="exact"/>
        <w:ind w:firstLine="630" w:firstLineChars="196"/>
        <w:jc w:val="left"/>
        <w:rPr>
          <w:rFonts w:hint="eastAsia" w:ascii="仿宋" w:hAnsi="仿宋" w:eastAsia="仿宋" w:cs="仿宋"/>
          <w:b/>
          <w:bCs/>
          <w:sz w:val="32"/>
          <w:szCs w:val="32"/>
          <w:u w:val="single"/>
        </w:rPr>
      </w:pPr>
    </w:p>
    <w:p>
      <w:pPr>
        <w:spacing w:line="780" w:lineRule="exact"/>
        <w:ind w:firstLine="569" w:firstLineChars="177"/>
        <w:rPr>
          <w:rFonts w:hint="eastAsia" w:ascii="仿宋" w:hAnsi="仿宋" w:eastAsia="仿宋" w:cs="仿宋"/>
          <w:b/>
          <w:bCs/>
          <w:sz w:val="32"/>
          <w:szCs w:val="32"/>
          <w:highlight w:val="white"/>
        </w:rPr>
      </w:pPr>
    </w:p>
    <w:p>
      <w:pPr>
        <w:spacing w:line="780" w:lineRule="exact"/>
        <w:ind w:firstLine="569" w:firstLineChars="177"/>
        <w:rPr>
          <w:rFonts w:hint="eastAsia" w:ascii="仿宋" w:hAnsi="仿宋" w:eastAsia="仿宋" w:cs="仿宋"/>
          <w:b/>
          <w:bCs/>
          <w:sz w:val="32"/>
          <w:szCs w:val="32"/>
          <w:highlight w:val="white"/>
        </w:rPr>
      </w:pPr>
    </w:p>
    <w:p>
      <w:pPr>
        <w:spacing w:line="7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highlight w:val="white"/>
          <w:lang w:eastAsia="zh-CN"/>
        </w:rPr>
        <w:t>采</w:t>
      </w:r>
      <w:r>
        <w:rPr>
          <w:rFonts w:hint="eastAsia" w:ascii="仿宋" w:hAnsi="仿宋" w:eastAsia="仿宋" w:cs="仿宋"/>
          <w:b/>
          <w:bCs/>
          <w:sz w:val="32"/>
          <w:szCs w:val="32"/>
          <w:highlight w:val="white"/>
        </w:rPr>
        <w:t xml:space="preserve"> </w:t>
      </w:r>
      <w:r>
        <w:rPr>
          <w:rFonts w:hint="eastAsia" w:ascii="仿宋" w:hAnsi="仿宋" w:eastAsia="仿宋" w:cs="仿宋"/>
          <w:b/>
          <w:bCs/>
          <w:sz w:val="32"/>
          <w:szCs w:val="32"/>
          <w:highlight w:val="white"/>
          <w:lang w:eastAsia="zh-CN"/>
        </w:rPr>
        <w:t>购</w:t>
      </w:r>
      <w:r>
        <w:rPr>
          <w:rFonts w:hint="eastAsia" w:ascii="仿宋" w:hAnsi="仿宋" w:eastAsia="仿宋" w:cs="仿宋"/>
          <w:b/>
          <w:bCs/>
          <w:sz w:val="32"/>
          <w:szCs w:val="32"/>
          <w:highlight w:val="white"/>
        </w:rPr>
        <w:t xml:space="preserve"> 日 期：</w:t>
      </w:r>
      <w:r>
        <w:rPr>
          <w:rFonts w:hint="eastAsia" w:ascii="仿宋" w:hAnsi="仿宋" w:eastAsia="仿宋" w:cs="仿宋"/>
          <w:b/>
          <w:bCs/>
          <w:sz w:val="32"/>
          <w:szCs w:val="32"/>
          <w:highlight w:val="white"/>
          <w:u w:val="single"/>
        </w:rPr>
        <w:t xml:space="preserve">     </w:t>
      </w:r>
      <w:r>
        <w:rPr>
          <w:rFonts w:hint="eastAsia" w:ascii="仿宋" w:hAnsi="仿宋" w:eastAsia="仿宋" w:cs="仿宋"/>
          <w:b/>
          <w:bCs/>
          <w:sz w:val="32"/>
          <w:szCs w:val="32"/>
          <w:highlight w:val="white"/>
        </w:rPr>
        <w:t>年</w:t>
      </w:r>
      <w:r>
        <w:rPr>
          <w:rFonts w:hint="eastAsia" w:ascii="仿宋" w:hAnsi="仿宋" w:eastAsia="仿宋" w:cs="仿宋"/>
          <w:b/>
          <w:bCs/>
          <w:sz w:val="32"/>
          <w:szCs w:val="32"/>
          <w:highlight w:val="white"/>
          <w:u w:val="single"/>
        </w:rPr>
        <w:t xml:space="preserve">   </w:t>
      </w:r>
      <w:r>
        <w:rPr>
          <w:rFonts w:hint="eastAsia" w:ascii="仿宋" w:hAnsi="仿宋" w:eastAsia="仿宋" w:cs="仿宋"/>
          <w:b/>
          <w:bCs/>
          <w:sz w:val="32"/>
          <w:szCs w:val="32"/>
          <w:highlight w:val="white"/>
        </w:rPr>
        <w:t>月</w:t>
      </w:r>
      <w:r>
        <w:rPr>
          <w:rFonts w:hint="eastAsia" w:ascii="仿宋" w:hAnsi="仿宋" w:eastAsia="仿宋" w:cs="仿宋"/>
          <w:b/>
          <w:bCs/>
          <w:sz w:val="32"/>
          <w:szCs w:val="32"/>
          <w:highlight w:val="white"/>
          <w:u w:val="single"/>
        </w:rPr>
        <w:t xml:space="preserve">  </w:t>
      </w:r>
      <w:r>
        <w:rPr>
          <w:rFonts w:hint="eastAsia" w:ascii="仿宋" w:hAnsi="仿宋" w:eastAsia="仿宋" w:cs="仿宋"/>
          <w:b/>
          <w:bCs/>
          <w:sz w:val="32"/>
          <w:szCs w:val="32"/>
          <w:highlight w:val="white"/>
          <w:u w:val="single"/>
          <w:lang w:val="en-US" w:eastAsia="zh-CN"/>
        </w:rPr>
        <w:t xml:space="preserve"> </w:t>
      </w:r>
      <w:r>
        <w:rPr>
          <w:rFonts w:hint="eastAsia" w:ascii="仿宋" w:hAnsi="仿宋" w:eastAsia="仿宋" w:cs="仿宋"/>
          <w:b/>
          <w:bCs/>
          <w:sz w:val="32"/>
          <w:szCs w:val="32"/>
          <w:highlight w:val="white"/>
        </w:rPr>
        <w:t>日</w:t>
      </w:r>
    </w:p>
    <w:p>
      <w:pPr>
        <w:spacing w:line="360" w:lineRule="auto"/>
        <w:ind w:firstLine="482" w:firstLineChars="150"/>
        <w:rPr>
          <w:rFonts w:hint="eastAsia" w:ascii="仿宋" w:hAnsi="仿宋" w:eastAsia="仿宋" w:cs="仿宋"/>
          <w:b/>
          <w:bCs/>
          <w:sz w:val="32"/>
        </w:rPr>
      </w:pPr>
    </w:p>
    <w:p>
      <w:pPr>
        <w:rPr>
          <w:rFonts w:hint="eastAsia"/>
        </w:rPr>
      </w:pPr>
    </w:p>
    <w:p>
      <w:pPr>
        <w:pStyle w:val="2"/>
        <w:numPr>
          <w:ilvl w:val="0"/>
          <w:numId w:val="1"/>
        </w:numPr>
        <w:jc w:val="center"/>
        <w:rPr>
          <w:rFonts w:hint="eastAsia"/>
        </w:rPr>
      </w:pPr>
      <w:r>
        <w:rPr>
          <w:rFonts w:hint="eastAsia" w:ascii="仿宋" w:hAnsi="仿宋" w:eastAsia="仿宋" w:cs="仿宋"/>
          <w:highlight w:val="white"/>
          <w:lang w:val="en-US" w:eastAsia="zh-CN"/>
        </w:rPr>
        <w:t>询价</w:t>
      </w:r>
      <w:r>
        <w:rPr>
          <w:rFonts w:hint="eastAsia" w:ascii="仿宋" w:hAnsi="仿宋" w:eastAsia="仿宋" w:cs="仿宋"/>
          <w:highlight w:val="white"/>
        </w:rPr>
        <w:t>函</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highlight w:val="white"/>
          <w:u w:val="single"/>
        </w:rPr>
        <w:t xml:space="preserve">                   </w:t>
      </w:r>
      <w:r>
        <w:rPr>
          <w:rFonts w:hint="eastAsia" w:ascii="仿宋" w:hAnsi="仿宋" w:eastAsia="仿宋" w:cs="仿宋"/>
          <w:sz w:val="24"/>
          <w:highlight w:val="white"/>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highlight w:val="white"/>
        </w:rPr>
        <w:t>我方全面研究了“</w:t>
      </w:r>
      <w:r>
        <w:rPr>
          <w:rFonts w:hint="eastAsia" w:ascii="仿宋" w:hAnsi="仿宋" w:eastAsia="仿宋" w:cs="仿宋"/>
          <w:sz w:val="24"/>
          <w:highlight w:val="white"/>
          <w:u w:val="single"/>
        </w:rPr>
        <w:t xml:space="preserve">            </w:t>
      </w:r>
      <w:r>
        <w:rPr>
          <w:rFonts w:hint="eastAsia" w:ascii="仿宋" w:hAnsi="仿宋" w:eastAsia="仿宋" w:cs="仿宋"/>
          <w:sz w:val="24"/>
          <w:highlight w:val="white"/>
        </w:rPr>
        <w:t>”项目</w:t>
      </w:r>
      <w:r>
        <w:rPr>
          <w:rFonts w:hint="eastAsia" w:ascii="仿宋" w:hAnsi="仿宋" w:eastAsia="仿宋" w:cs="仿宋"/>
          <w:sz w:val="24"/>
          <w:highlight w:val="white"/>
          <w:lang w:val="en-US" w:eastAsia="zh-CN"/>
        </w:rPr>
        <w:t>询价</w:t>
      </w:r>
      <w:r>
        <w:rPr>
          <w:rFonts w:hint="eastAsia" w:ascii="仿宋" w:hAnsi="仿宋" w:eastAsia="仿宋" w:cs="仿宋"/>
          <w:sz w:val="24"/>
          <w:highlight w:val="white"/>
        </w:rPr>
        <w:t>文件，</w:t>
      </w:r>
      <w:r>
        <w:rPr>
          <w:rFonts w:hint="eastAsia" w:ascii="仿宋" w:hAnsi="仿宋" w:eastAsia="仿宋" w:cs="仿宋"/>
          <w:sz w:val="24"/>
          <w:highlight w:val="white"/>
          <w:lang w:val="en-US" w:eastAsia="zh-CN"/>
        </w:rPr>
        <w:t>决定参加贵单位组织的本项目投标</w:t>
      </w:r>
      <w:r>
        <w:rPr>
          <w:rFonts w:hint="eastAsia" w:ascii="仿宋" w:hAnsi="仿宋" w:eastAsia="仿宋" w:cs="仿宋"/>
          <w:sz w:val="24"/>
          <w:highlight w:val="white"/>
        </w:rPr>
        <w:t>。我方授权</w:t>
      </w:r>
      <w:r>
        <w:rPr>
          <w:rFonts w:hint="eastAsia" w:ascii="仿宋" w:hAnsi="仿宋" w:eastAsia="仿宋" w:cs="仿宋"/>
          <w:sz w:val="24"/>
          <w:highlight w:val="white"/>
          <w:u w:val="single"/>
        </w:rPr>
        <w:t xml:space="preserve">      </w:t>
      </w:r>
      <w:r>
        <w:rPr>
          <w:rFonts w:hint="eastAsia" w:ascii="仿宋" w:hAnsi="仿宋" w:eastAsia="仿宋" w:cs="仿宋"/>
          <w:sz w:val="24"/>
          <w:highlight w:val="white"/>
        </w:rPr>
        <w:t>（姓名、职务）代表我方</w:t>
      </w:r>
      <w:r>
        <w:rPr>
          <w:rFonts w:hint="eastAsia" w:ascii="仿宋" w:hAnsi="仿宋" w:eastAsia="仿宋" w:cs="仿宋"/>
          <w:sz w:val="24"/>
          <w:highlight w:val="white"/>
          <w:u w:val="single"/>
        </w:rPr>
        <w:t xml:space="preserve">         </w:t>
      </w:r>
      <w:r>
        <w:rPr>
          <w:rFonts w:hint="eastAsia" w:ascii="仿宋" w:hAnsi="仿宋" w:eastAsia="仿宋" w:cs="仿宋"/>
          <w:sz w:val="24"/>
          <w:highlight w:val="white"/>
        </w:rPr>
        <w:t>（投标单位的名称）全权处理本项目投标的有关事宜。</w:t>
      </w:r>
    </w:p>
    <w:p>
      <w:pPr>
        <w:spacing w:line="360" w:lineRule="auto"/>
        <w:ind w:firstLine="482" w:firstLineChars="200"/>
        <w:jc w:val="left"/>
        <w:rPr>
          <w:rFonts w:hint="eastAsia" w:ascii="仿宋" w:hAnsi="仿宋" w:eastAsia="仿宋" w:cs="仿宋"/>
          <w:sz w:val="24"/>
        </w:rPr>
      </w:pPr>
      <w:r>
        <w:rPr>
          <w:rFonts w:hint="eastAsia" w:ascii="仿宋" w:hAnsi="仿宋" w:eastAsia="仿宋" w:cs="仿宋"/>
          <w:b/>
          <w:sz w:val="24"/>
          <w:highlight w:val="white"/>
        </w:rPr>
        <w:t>一</w:t>
      </w:r>
      <w:r>
        <w:rPr>
          <w:rFonts w:hint="eastAsia" w:ascii="仿宋" w:hAnsi="仿宋" w:eastAsia="仿宋" w:cs="仿宋"/>
          <w:sz w:val="24"/>
          <w:highlight w:val="white"/>
        </w:rPr>
        <w:t>、</w:t>
      </w:r>
      <w:r>
        <w:rPr>
          <w:rFonts w:hint="eastAsia" w:ascii="仿宋" w:hAnsi="仿宋" w:eastAsia="仿宋" w:cs="仿宋"/>
          <w:sz w:val="24"/>
          <w:highlight w:val="white"/>
          <w:lang w:val="en-US" w:eastAsia="zh-CN"/>
        </w:rPr>
        <w:t>我方自愿按照询价文件规定的各项要求向采购人提供所需货物</w:t>
      </w:r>
      <w:r>
        <w:rPr>
          <w:rFonts w:hint="eastAsia" w:ascii="仿宋" w:hAnsi="仿宋" w:eastAsia="仿宋" w:cs="仿宋"/>
          <w:b/>
          <w:sz w:val="24"/>
          <w:highlight w:val="white"/>
        </w:rPr>
        <w:t>/</w:t>
      </w:r>
      <w:r>
        <w:rPr>
          <w:rFonts w:hint="eastAsia" w:ascii="仿宋" w:hAnsi="仿宋" w:eastAsia="仿宋" w:cs="仿宋"/>
          <w:sz w:val="24"/>
          <w:highlight w:val="white"/>
          <w:lang w:val="en-US" w:eastAsia="zh-CN"/>
        </w:rPr>
        <w:t>服务</w:t>
      </w:r>
      <w:r>
        <w:rPr>
          <w:rFonts w:hint="eastAsia" w:ascii="仿宋" w:hAnsi="仿宋" w:eastAsia="仿宋" w:cs="仿宋"/>
          <w:b/>
          <w:sz w:val="24"/>
          <w:highlight w:val="white"/>
          <w:lang w:val="en-US" w:eastAsia="zh-CN"/>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highlight w:val="white"/>
        </w:rPr>
        <w:t>二、一旦</w:t>
      </w:r>
      <w:r>
        <w:rPr>
          <w:rFonts w:hint="eastAsia" w:ascii="仿宋" w:hAnsi="仿宋" w:eastAsia="仿宋" w:cs="仿宋"/>
          <w:sz w:val="24"/>
          <w:highlight w:val="white"/>
          <w:lang w:val="en-US" w:eastAsia="zh-CN"/>
        </w:rPr>
        <w:t>我方成交</w:t>
      </w:r>
      <w:r>
        <w:rPr>
          <w:rFonts w:hint="eastAsia" w:ascii="仿宋" w:hAnsi="仿宋" w:eastAsia="仿宋" w:cs="仿宋"/>
          <w:sz w:val="24"/>
          <w:highlight w:val="white"/>
        </w:rPr>
        <w:t>，我方将严格履行合同规定的责任和义务。</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highlight w:val="white"/>
        </w:rPr>
        <w:t>三、我方同意本</w:t>
      </w:r>
      <w:r>
        <w:rPr>
          <w:rFonts w:hint="eastAsia" w:ascii="仿宋" w:hAnsi="仿宋" w:eastAsia="仿宋" w:cs="仿宋"/>
          <w:sz w:val="24"/>
          <w:highlight w:val="white"/>
          <w:lang w:val="en-US" w:eastAsia="zh-CN"/>
        </w:rPr>
        <w:t>询价</w:t>
      </w:r>
      <w:r>
        <w:rPr>
          <w:rFonts w:hint="eastAsia" w:ascii="仿宋" w:hAnsi="仿宋" w:eastAsia="仿宋" w:cs="仿宋"/>
          <w:sz w:val="24"/>
          <w:highlight w:val="white"/>
        </w:rPr>
        <w:t>文件依据《四川省政府采购当事人诚信管理办法》（川财采【2015】33号文件）对我方可能存在的失信行为进行的惩戒。</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highlight w:val="white"/>
        </w:rPr>
        <w:t>四、我方为本项目提交的响应文件正本1份、报价文件1份。</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highlight w:val="white"/>
        </w:rPr>
        <w:t>五、</w:t>
      </w:r>
      <w:r>
        <w:rPr>
          <w:rFonts w:hint="eastAsia" w:ascii="仿宋" w:hAnsi="仿宋" w:eastAsia="仿宋" w:cs="仿宋"/>
          <w:sz w:val="24"/>
          <w:highlight w:val="white"/>
          <w:lang w:val="en-US" w:eastAsia="zh-CN"/>
        </w:rPr>
        <w:t>我方愿意提供贵中心可能另外要求的</w:t>
      </w:r>
      <w:r>
        <w:rPr>
          <w:rFonts w:hint="eastAsia" w:ascii="仿宋" w:hAnsi="仿宋" w:eastAsia="仿宋" w:cs="仿宋"/>
          <w:sz w:val="24"/>
          <w:highlight w:val="white"/>
        </w:rPr>
        <w:t>，与投标有关的文件资料，并保证我方已提供和将要提供的文件资料是真实、准确的。</w:t>
      </w:r>
    </w:p>
    <w:p>
      <w:pPr>
        <w:spacing w:line="360" w:lineRule="auto"/>
        <w:ind w:left="368" w:leftChars="175"/>
        <w:rPr>
          <w:rFonts w:hint="eastAsia" w:ascii="仿宋" w:hAnsi="仿宋" w:eastAsia="仿宋" w:cs="仿宋"/>
          <w:sz w:val="24"/>
          <w:highlight w:val="white"/>
        </w:rPr>
      </w:pPr>
    </w:p>
    <w:p>
      <w:pPr>
        <w:spacing w:line="360" w:lineRule="auto"/>
        <w:ind w:left="368" w:leftChars="175"/>
        <w:rPr>
          <w:rFonts w:hint="eastAsia" w:ascii="仿宋" w:hAnsi="仿宋" w:eastAsia="仿宋" w:cs="仿宋"/>
          <w:sz w:val="24"/>
        </w:rPr>
      </w:pPr>
      <w:r>
        <w:rPr>
          <w:rFonts w:hint="eastAsia" w:ascii="仿宋" w:hAnsi="仿宋" w:eastAsia="仿宋" w:cs="仿宋"/>
          <w:sz w:val="24"/>
          <w:highlight w:val="white"/>
        </w:rPr>
        <w:t>供应商名称：</w:t>
      </w:r>
      <w:r>
        <w:rPr>
          <w:rFonts w:hint="eastAsia" w:ascii="仿宋" w:hAnsi="仿宋" w:eastAsia="仿宋" w:cs="仿宋"/>
          <w:sz w:val="24"/>
          <w:highlight w:val="white"/>
          <w:u w:val="single"/>
        </w:rPr>
        <w:t xml:space="preserve">              </w:t>
      </w:r>
      <w:r>
        <w:rPr>
          <w:rFonts w:hint="eastAsia" w:ascii="仿宋" w:hAnsi="仿宋" w:eastAsia="仿宋" w:cs="仿宋"/>
          <w:sz w:val="24"/>
          <w:highlight w:val="white"/>
        </w:rPr>
        <w:t>（签</w:t>
      </w:r>
      <w:r>
        <w:rPr>
          <w:rFonts w:hint="eastAsia" w:ascii="仿宋" w:hAnsi="仿宋" w:eastAsia="仿宋" w:cs="仿宋"/>
          <w:sz w:val="24"/>
          <w:highlight w:val="white"/>
          <w:lang w:eastAsia="zh-CN"/>
        </w:rPr>
        <w:t>章</w:t>
      </w:r>
      <w:r>
        <w:rPr>
          <w:rFonts w:hint="eastAsia" w:ascii="仿宋" w:hAnsi="仿宋" w:eastAsia="仿宋" w:cs="仿宋"/>
          <w:sz w:val="24"/>
          <w:highlight w:val="white"/>
        </w:rPr>
        <w:t xml:space="preserve">）       </w:t>
      </w:r>
    </w:p>
    <w:p>
      <w:pPr>
        <w:spacing w:line="360" w:lineRule="auto"/>
        <w:ind w:left="368" w:leftChars="175"/>
        <w:rPr>
          <w:rFonts w:hint="eastAsia" w:ascii="仿宋" w:hAnsi="仿宋" w:eastAsia="仿宋" w:cs="仿宋"/>
          <w:sz w:val="24"/>
        </w:rPr>
      </w:pPr>
      <w:r>
        <w:rPr>
          <w:rFonts w:hint="eastAsia" w:ascii="仿宋" w:hAnsi="仿宋" w:eastAsia="仿宋" w:cs="仿宋"/>
          <w:sz w:val="24"/>
          <w:highlight w:val="white"/>
        </w:rPr>
        <w:t>法定代表人（负责人）或授权代表：</w:t>
      </w:r>
      <w:r>
        <w:rPr>
          <w:rFonts w:hint="eastAsia" w:ascii="仿宋" w:hAnsi="仿宋" w:eastAsia="仿宋" w:cs="仿宋"/>
          <w:sz w:val="24"/>
          <w:highlight w:val="white"/>
          <w:u w:val="single"/>
        </w:rPr>
        <w:t xml:space="preserve">        （签字）</w:t>
      </w:r>
    </w:p>
    <w:p>
      <w:pPr>
        <w:spacing w:line="360" w:lineRule="auto"/>
        <w:ind w:left="368" w:leftChars="175"/>
        <w:rPr>
          <w:rFonts w:hint="eastAsia" w:ascii="仿宋" w:hAnsi="仿宋" w:eastAsia="仿宋" w:cs="仿宋"/>
          <w:sz w:val="24"/>
        </w:rPr>
      </w:pPr>
      <w:r>
        <w:rPr>
          <w:rFonts w:hint="eastAsia" w:ascii="仿宋" w:hAnsi="仿宋" w:eastAsia="仿宋" w:cs="仿宋"/>
          <w:sz w:val="24"/>
          <w:highlight w:val="white"/>
        </w:rPr>
        <w:t>日      期：</w:t>
      </w:r>
      <w:r>
        <w:rPr>
          <w:rFonts w:hint="eastAsia" w:ascii="仿宋" w:hAnsi="仿宋" w:eastAsia="仿宋" w:cs="仿宋"/>
          <w:sz w:val="24"/>
          <w:highlight w:val="white"/>
          <w:u w:val="single"/>
          <w:lang w:val="en-US" w:eastAsia="zh-CN"/>
        </w:rPr>
        <w:t xml:space="preserve">  </w:t>
      </w:r>
      <w:r>
        <w:rPr>
          <w:rFonts w:hint="eastAsia" w:ascii="仿宋" w:hAnsi="仿宋" w:eastAsia="仿宋" w:cs="仿宋"/>
          <w:sz w:val="24"/>
          <w:highlight w:val="white"/>
          <w:u w:val="single"/>
        </w:rPr>
        <w:t xml:space="preserve">  </w:t>
      </w:r>
      <w:r>
        <w:rPr>
          <w:rFonts w:hint="eastAsia" w:ascii="仿宋" w:hAnsi="仿宋" w:eastAsia="仿宋" w:cs="仿宋"/>
          <w:sz w:val="24"/>
          <w:highlight w:val="white"/>
        </w:rPr>
        <w:t>年</w:t>
      </w:r>
      <w:r>
        <w:rPr>
          <w:rFonts w:hint="eastAsia" w:ascii="仿宋" w:hAnsi="仿宋" w:eastAsia="仿宋" w:cs="仿宋"/>
          <w:sz w:val="24"/>
          <w:highlight w:val="white"/>
          <w:u w:val="single"/>
        </w:rPr>
        <w:t xml:space="preserve">    </w:t>
      </w:r>
      <w:r>
        <w:rPr>
          <w:rFonts w:hint="eastAsia" w:ascii="仿宋" w:hAnsi="仿宋" w:eastAsia="仿宋" w:cs="仿宋"/>
          <w:sz w:val="24"/>
          <w:highlight w:val="white"/>
        </w:rPr>
        <w:t>月</w:t>
      </w:r>
      <w:r>
        <w:rPr>
          <w:rFonts w:hint="eastAsia" w:ascii="仿宋" w:hAnsi="仿宋" w:eastAsia="仿宋" w:cs="仿宋"/>
          <w:sz w:val="24"/>
          <w:highlight w:val="white"/>
          <w:u w:val="single"/>
        </w:rPr>
        <w:t xml:space="preserve">    </w:t>
      </w:r>
      <w:r>
        <w:rPr>
          <w:rFonts w:hint="eastAsia" w:ascii="仿宋" w:hAnsi="仿宋" w:eastAsia="仿宋" w:cs="仿宋"/>
          <w:sz w:val="24"/>
          <w:highlight w:val="white"/>
        </w:rPr>
        <w:t>日</w:t>
      </w:r>
    </w:p>
    <w:p>
      <w:pPr>
        <w:pStyle w:val="2"/>
        <w:spacing w:line="440" w:lineRule="exact"/>
        <w:jc w:val="center"/>
        <w:rPr>
          <w:rFonts w:hint="eastAsia" w:ascii="仿宋" w:hAnsi="仿宋" w:eastAsia="仿宋" w:cs="仿宋"/>
          <w:sz w:val="36"/>
          <w:szCs w:val="36"/>
        </w:rPr>
      </w:pPr>
      <w:r>
        <w:rPr>
          <w:rFonts w:hint="eastAsia" w:ascii="仿宋" w:hAnsi="仿宋" w:eastAsia="仿宋" w:cs="仿宋"/>
          <w:sz w:val="36"/>
          <w:szCs w:val="36"/>
        </w:rPr>
        <w:br w:type="page"/>
      </w:r>
      <w:r>
        <w:rPr>
          <w:rFonts w:hint="eastAsia" w:ascii="仿宋" w:hAnsi="仿宋" w:eastAsia="仿宋" w:cs="仿宋"/>
          <w:sz w:val="36"/>
          <w:szCs w:val="36"/>
        </w:rPr>
        <w:t>2、承 诺 函</w:t>
      </w:r>
    </w:p>
    <w:p>
      <w:pPr>
        <w:spacing w:before="100" w:beforeAutospacing="1" w:after="100" w:afterAutospacing="1"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p>
    <w:p>
      <w:pPr>
        <w:spacing w:line="360" w:lineRule="auto"/>
        <w:ind w:firstLine="420" w:firstLineChars="200"/>
        <w:jc w:val="left"/>
        <w:rPr>
          <w:rFonts w:hint="eastAsia" w:ascii="仿宋" w:hAnsi="仿宋" w:eastAsia="仿宋" w:cs="仿宋"/>
        </w:rPr>
      </w:pPr>
      <w:r>
        <w:rPr>
          <w:rFonts w:hint="eastAsia" w:ascii="仿宋" w:hAnsi="仿宋" w:eastAsia="仿宋" w:cs="仿宋"/>
          <w:highlight w:val="white"/>
        </w:rPr>
        <w:t>我公司作为本次采购项目的供应商，根据</w:t>
      </w:r>
      <w:r>
        <w:rPr>
          <w:rFonts w:hint="eastAsia" w:ascii="仿宋" w:hAnsi="仿宋" w:eastAsia="仿宋" w:cs="仿宋"/>
          <w:highlight w:val="white"/>
          <w:lang w:val="en-US" w:eastAsia="zh-CN"/>
        </w:rPr>
        <w:t>询价</w:t>
      </w:r>
      <w:r>
        <w:rPr>
          <w:rFonts w:hint="eastAsia" w:ascii="仿宋" w:hAnsi="仿宋" w:eastAsia="仿宋" w:cs="仿宋"/>
          <w:highlight w:val="white"/>
        </w:rPr>
        <w:t>文件要求，现郑重承诺如下：</w:t>
      </w:r>
    </w:p>
    <w:p>
      <w:pPr>
        <w:spacing w:line="360" w:lineRule="auto"/>
        <w:ind w:firstLine="420" w:firstLineChars="200"/>
        <w:jc w:val="left"/>
        <w:rPr>
          <w:rFonts w:hint="eastAsia" w:ascii="仿宋" w:hAnsi="仿宋" w:eastAsia="仿宋" w:cs="仿宋"/>
        </w:rPr>
      </w:pPr>
      <w:r>
        <w:rPr>
          <w:rFonts w:hint="eastAsia" w:ascii="仿宋" w:hAnsi="仿宋" w:eastAsia="仿宋" w:cs="仿宋"/>
          <w:highlight w:val="white"/>
        </w:rPr>
        <w:t>一、具备</w:t>
      </w:r>
      <w:r>
        <w:rPr>
          <w:rFonts w:hint="eastAsia" w:ascii="仿宋" w:hAnsi="仿宋" w:eastAsia="仿宋" w:cs="仿宋"/>
          <w:highlight w:val="white"/>
          <w:lang w:val="en-US" w:eastAsia="zh-CN"/>
        </w:rPr>
        <w:t>《中华人民共和国政府采购法》</w:t>
      </w:r>
      <w:r>
        <w:rPr>
          <w:rFonts w:hint="eastAsia" w:ascii="仿宋" w:hAnsi="仿宋" w:eastAsia="仿宋" w:cs="仿宋"/>
          <w:highlight w:val="white"/>
        </w:rPr>
        <w:t>第二十二条第一款和本项目规定的条件：</w:t>
      </w:r>
    </w:p>
    <w:p>
      <w:pPr>
        <w:spacing w:line="360" w:lineRule="auto"/>
        <w:ind w:firstLine="420" w:firstLineChars="200"/>
        <w:jc w:val="left"/>
        <w:rPr>
          <w:rFonts w:hint="eastAsia" w:ascii="仿宋" w:hAnsi="仿宋" w:eastAsia="仿宋" w:cs="仿宋"/>
          <w:lang w:val="en-US" w:eastAsia="zh-CN"/>
        </w:rPr>
      </w:pPr>
      <w:r>
        <w:rPr>
          <w:rFonts w:hint="eastAsia" w:ascii="仿宋" w:hAnsi="仿宋" w:eastAsia="仿宋" w:cs="仿宋"/>
          <w:highlight w:val="white"/>
          <w:lang w:val="en-US" w:eastAsia="zh-CN"/>
        </w:rPr>
        <w:t xml:space="preserve">（一）具有独立承担民事责任的能力； </w:t>
      </w:r>
    </w:p>
    <w:p>
      <w:pPr>
        <w:spacing w:line="360" w:lineRule="auto"/>
        <w:ind w:firstLine="420" w:firstLineChars="200"/>
        <w:jc w:val="left"/>
        <w:rPr>
          <w:rFonts w:hint="eastAsia" w:ascii="仿宋" w:hAnsi="仿宋" w:eastAsia="仿宋" w:cs="仿宋"/>
          <w:lang w:val="en-US" w:eastAsia="zh-CN"/>
        </w:rPr>
      </w:pPr>
      <w:r>
        <w:rPr>
          <w:rFonts w:hint="eastAsia" w:ascii="仿宋" w:hAnsi="仿宋" w:eastAsia="仿宋" w:cs="仿宋"/>
          <w:highlight w:val="white"/>
          <w:lang w:val="en-US" w:eastAsia="zh-CN"/>
        </w:rPr>
        <w:t xml:space="preserve">（二）具有良好的商业信誉和健全的财务会计制度； </w:t>
      </w:r>
    </w:p>
    <w:p>
      <w:pPr>
        <w:spacing w:line="360" w:lineRule="auto"/>
        <w:ind w:firstLine="420" w:firstLineChars="200"/>
        <w:jc w:val="left"/>
        <w:rPr>
          <w:rFonts w:hint="eastAsia" w:ascii="仿宋" w:hAnsi="仿宋" w:eastAsia="仿宋" w:cs="仿宋"/>
          <w:lang w:val="en-US" w:eastAsia="zh-CN"/>
        </w:rPr>
      </w:pPr>
      <w:r>
        <w:rPr>
          <w:rFonts w:hint="eastAsia" w:ascii="仿宋" w:hAnsi="仿宋" w:eastAsia="仿宋" w:cs="仿宋"/>
          <w:highlight w:val="white"/>
          <w:lang w:val="en-US" w:eastAsia="zh-CN"/>
        </w:rPr>
        <w:t xml:space="preserve">（三）具有履行合同所必需的设备和专业技术能力； </w:t>
      </w:r>
    </w:p>
    <w:p>
      <w:pPr>
        <w:spacing w:line="360" w:lineRule="auto"/>
        <w:ind w:firstLine="420" w:firstLineChars="200"/>
        <w:jc w:val="left"/>
        <w:rPr>
          <w:rFonts w:hint="eastAsia" w:ascii="仿宋" w:hAnsi="仿宋" w:eastAsia="仿宋" w:cs="仿宋"/>
          <w:lang w:val="en-US" w:eastAsia="zh-CN"/>
        </w:rPr>
      </w:pPr>
      <w:r>
        <w:rPr>
          <w:rFonts w:hint="eastAsia" w:ascii="仿宋" w:hAnsi="仿宋" w:eastAsia="仿宋" w:cs="仿宋"/>
          <w:highlight w:val="white"/>
          <w:lang w:val="en-US" w:eastAsia="zh-CN"/>
        </w:rPr>
        <w:t xml:space="preserve">（四）有依法缴纳税收和社会保障资金的良好记录； </w:t>
      </w:r>
    </w:p>
    <w:p>
      <w:pPr>
        <w:spacing w:line="360" w:lineRule="auto"/>
        <w:ind w:firstLine="420" w:firstLineChars="200"/>
        <w:jc w:val="left"/>
        <w:rPr>
          <w:rFonts w:hint="eastAsia" w:ascii="仿宋" w:hAnsi="仿宋" w:eastAsia="仿宋" w:cs="仿宋"/>
          <w:lang w:val="en-US" w:eastAsia="zh-CN"/>
        </w:rPr>
      </w:pPr>
      <w:r>
        <w:rPr>
          <w:rFonts w:hint="eastAsia" w:ascii="仿宋" w:hAnsi="仿宋" w:eastAsia="仿宋" w:cs="仿宋"/>
          <w:highlight w:val="white"/>
          <w:lang w:val="en-US" w:eastAsia="zh-CN"/>
        </w:rPr>
        <w:t>（五）参加政府采购活动前三年内，在经营活动中没有重大违法记录；</w:t>
      </w:r>
    </w:p>
    <w:p>
      <w:pPr>
        <w:spacing w:line="360" w:lineRule="auto"/>
        <w:ind w:firstLine="420" w:firstLineChars="200"/>
        <w:jc w:val="left"/>
        <w:rPr>
          <w:rFonts w:hint="eastAsia" w:ascii="仿宋" w:hAnsi="仿宋" w:eastAsia="仿宋" w:cs="仿宋"/>
        </w:rPr>
      </w:pPr>
      <w:r>
        <w:rPr>
          <w:rFonts w:hint="eastAsia" w:ascii="仿宋" w:hAnsi="仿宋" w:eastAsia="仿宋" w:cs="仿宋"/>
          <w:highlight w:val="white"/>
        </w:rPr>
        <w:t>（六</w:t>
      </w:r>
      <w:r>
        <w:rPr>
          <w:rFonts w:hint="eastAsia" w:ascii="仿宋" w:hAnsi="仿宋" w:eastAsia="仿宋" w:cs="仿宋"/>
          <w:highlight w:val="white"/>
          <w:lang w:val="en-US" w:eastAsia="zh-CN"/>
        </w:rPr>
        <w:t>）</w:t>
      </w:r>
      <w:r>
        <w:rPr>
          <w:rFonts w:hint="eastAsia" w:ascii="仿宋" w:hAnsi="仿宋" w:eastAsia="仿宋" w:cs="仿宋"/>
          <w:highlight w:val="white"/>
        </w:rPr>
        <w:t>法律、行政法规规定的其他条件；</w:t>
      </w:r>
    </w:p>
    <w:p>
      <w:pPr>
        <w:spacing w:line="360" w:lineRule="auto"/>
        <w:ind w:firstLine="420" w:firstLineChars="200"/>
        <w:jc w:val="left"/>
        <w:rPr>
          <w:rFonts w:hint="eastAsia" w:ascii="仿宋" w:hAnsi="仿宋" w:eastAsia="仿宋" w:cs="仿宋"/>
        </w:rPr>
      </w:pPr>
      <w:r>
        <w:rPr>
          <w:rFonts w:hint="eastAsia" w:ascii="仿宋" w:hAnsi="仿宋" w:eastAsia="仿宋" w:cs="仿宋"/>
          <w:highlight w:val="white"/>
        </w:rPr>
        <w:t>（七）</w:t>
      </w:r>
      <w:r>
        <w:rPr>
          <w:rFonts w:hint="eastAsia" w:ascii="仿宋" w:hAnsi="仿宋" w:eastAsia="仿宋" w:cs="仿宋"/>
          <w:highlight w:val="white"/>
          <w:lang w:val="en-US" w:eastAsia="zh-CN"/>
        </w:rPr>
        <w:t>根据</w:t>
      </w:r>
      <w:r>
        <w:rPr>
          <w:rFonts w:hint="eastAsia" w:ascii="仿宋" w:hAnsi="仿宋" w:eastAsia="仿宋" w:cs="仿宋"/>
          <w:highlight w:val="white"/>
        </w:rPr>
        <w:t>采购项目提出的特殊条件。</w:t>
      </w:r>
    </w:p>
    <w:p>
      <w:pPr>
        <w:spacing w:line="360" w:lineRule="auto"/>
        <w:ind w:firstLine="420" w:firstLineChars="200"/>
        <w:jc w:val="left"/>
        <w:rPr>
          <w:rFonts w:hint="eastAsia" w:ascii="仿宋" w:hAnsi="仿宋" w:eastAsia="仿宋" w:cs="仿宋"/>
        </w:rPr>
      </w:pPr>
      <w:r>
        <w:rPr>
          <w:rFonts w:hint="eastAsia" w:ascii="仿宋" w:hAnsi="仿宋" w:eastAsia="仿宋" w:cs="仿宋"/>
          <w:highlight w:val="white"/>
        </w:rPr>
        <w:t>二、完全接受和满足本项目</w:t>
      </w:r>
      <w:r>
        <w:rPr>
          <w:rFonts w:hint="eastAsia" w:ascii="仿宋" w:hAnsi="仿宋" w:eastAsia="仿宋" w:cs="仿宋"/>
          <w:highlight w:val="white"/>
          <w:lang w:val="en-US" w:eastAsia="zh-CN"/>
        </w:rPr>
        <w:t>询价</w:t>
      </w:r>
      <w:r>
        <w:rPr>
          <w:rFonts w:hint="eastAsia" w:ascii="仿宋" w:hAnsi="仿宋" w:eastAsia="仿宋" w:cs="仿宋"/>
          <w:highlight w:val="white"/>
        </w:rPr>
        <w:t>文件中规定的实质性要求，如对</w:t>
      </w:r>
      <w:r>
        <w:rPr>
          <w:rFonts w:hint="eastAsia" w:ascii="仿宋" w:hAnsi="仿宋" w:eastAsia="仿宋" w:cs="仿宋"/>
          <w:highlight w:val="white"/>
          <w:lang w:val="en-US" w:eastAsia="zh-CN"/>
        </w:rPr>
        <w:t>询价</w:t>
      </w:r>
      <w:r>
        <w:rPr>
          <w:rFonts w:hint="eastAsia" w:ascii="仿宋" w:hAnsi="仿宋" w:eastAsia="仿宋" w:cs="仿宋"/>
          <w:highlight w:val="white"/>
        </w:rPr>
        <w:t>文件有异议，已经在投标截止时间届满前依法进行维权救济，不存在对</w:t>
      </w:r>
      <w:r>
        <w:rPr>
          <w:rFonts w:hint="eastAsia" w:ascii="仿宋" w:hAnsi="仿宋" w:eastAsia="仿宋" w:cs="仿宋"/>
          <w:highlight w:val="white"/>
          <w:lang w:val="en-US" w:eastAsia="zh-CN"/>
        </w:rPr>
        <w:t>询价</w:t>
      </w:r>
      <w:r>
        <w:rPr>
          <w:rFonts w:hint="eastAsia" w:ascii="仿宋" w:hAnsi="仿宋" w:eastAsia="仿宋" w:cs="仿宋"/>
          <w:highlight w:val="white"/>
        </w:rPr>
        <w:t>文件有异议的同时又参加投标以求侥幸成交或者为实现其他非法目的的行为。</w:t>
      </w:r>
    </w:p>
    <w:p>
      <w:pPr>
        <w:spacing w:line="360" w:lineRule="auto"/>
        <w:ind w:firstLine="420" w:firstLineChars="200"/>
        <w:jc w:val="left"/>
        <w:rPr>
          <w:rFonts w:hint="eastAsia" w:ascii="仿宋" w:hAnsi="仿宋" w:eastAsia="仿宋" w:cs="仿宋"/>
        </w:rPr>
      </w:pPr>
      <w:r>
        <w:rPr>
          <w:rFonts w:hint="eastAsia" w:ascii="仿宋" w:hAnsi="仿宋" w:eastAsia="仿宋" w:cs="仿宋"/>
          <w:highlight w:val="white"/>
        </w:rPr>
        <w:t>三、参加本次采购活动，不存在与单位负责人为同一人或者存在直接控股、管理关系的其他供应商参与同一合同项下的政府采购活动的行为。</w:t>
      </w:r>
    </w:p>
    <w:p>
      <w:pPr>
        <w:spacing w:line="360" w:lineRule="auto"/>
        <w:ind w:firstLine="420" w:firstLineChars="200"/>
        <w:rPr>
          <w:rFonts w:hint="eastAsia" w:ascii="仿宋" w:hAnsi="仿宋" w:eastAsia="仿宋" w:cs="仿宋"/>
        </w:rPr>
      </w:pPr>
      <w:r>
        <w:rPr>
          <w:rFonts w:hint="eastAsia" w:ascii="仿宋" w:hAnsi="仿宋" w:eastAsia="仿宋" w:cs="仿宋"/>
          <w:highlight w:val="white"/>
        </w:rPr>
        <w:t>四、参加本次采购活动，不存在和其他供应商在同一合同项下的采购项目中，同时委托同一个自然人、同一家庭的人员、同一单位的人员作为代理人的行为。</w:t>
      </w:r>
    </w:p>
    <w:p>
      <w:pPr>
        <w:spacing w:line="360" w:lineRule="auto"/>
        <w:ind w:firstLine="420" w:firstLineChars="200"/>
        <w:rPr>
          <w:rFonts w:hint="eastAsia" w:ascii="仿宋" w:hAnsi="仿宋" w:eastAsia="仿宋" w:cs="仿宋"/>
          <w:highlight w:val="white"/>
        </w:rPr>
      </w:pPr>
      <w:r>
        <w:rPr>
          <w:rFonts w:hint="eastAsia" w:ascii="仿宋" w:hAnsi="仿宋" w:eastAsia="仿宋" w:cs="仿宋"/>
          <w:highlight w:val="white"/>
        </w:rPr>
        <w:t>五、响应文件中提供的能够给予我公司带来优惠、好处的任何材料资料和技术、服务、商务等响应承诺情况都是真实的、有效的、合法的。</w:t>
      </w:r>
    </w:p>
    <w:p>
      <w:pPr>
        <w:spacing w:line="360" w:lineRule="auto"/>
        <w:ind w:firstLine="420" w:firstLineChars="200"/>
        <w:rPr>
          <w:rFonts w:hint="eastAsia" w:ascii="仿宋" w:hAnsi="仿宋" w:eastAsia="仿宋" w:cs="仿宋"/>
        </w:rPr>
      </w:pPr>
      <w:r>
        <w:rPr>
          <w:rFonts w:hint="eastAsia" w:ascii="仿宋" w:hAnsi="仿宋" w:eastAsia="仿宋" w:cs="仿宋"/>
          <w:highlight w:val="white"/>
        </w:rPr>
        <w:t>本公司对上述承诺的内容事项真实性负责。如经查实上述承诺的内容事项存在虚假，我公司愿意接受以提供虚假材料谋取成交追究法律责任。</w:t>
      </w:r>
    </w:p>
    <w:p>
      <w:pPr>
        <w:spacing w:line="360" w:lineRule="auto"/>
        <w:rPr>
          <w:rFonts w:hint="eastAsia" w:ascii="仿宋" w:hAnsi="仿宋" w:eastAsia="仿宋" w:cs="仿宋"/>
          <w:sz w:val="24"/>
        </w:rPr>
      </w:pPr>
      <w:r>
        <w:rPr>
          <w:rFonts w:hint="eastAsia" w:ascii="仿宋" w:hAnsi="仿宋" w:eastAsia="仿宋" w:cs="仿宋"/>
          <w:highlight w:val="white"/>
        </w:rPr>
        <w:t xml:space="preserve">    </w:t>
      </w:r>
      <w:r>
        <w:rPr>
          <w:rFonts w:hint="eastAsia" w:ascii="仿宋" w:hAnsi="仿宋" w:eastAsia="仿宋" w:cs="仿宋"/>
          <w:sz w:val="24"/>
          <w:highlight w:val="white"/>
        </w:rPr>
        <w:t>供应商名称：</w:t>
      </w:r>
      <w:r>
        <w:rPr>
          <w:rFonts w:hint="eastAsia" w:ascii="仿宋" w:hAnsi="仿宋" w:eastAsia="仿宋" w:cs="仿宋"/>
          <w:sz w:val="24"/>
          <w:highlight w:val="white"/>
          <w:u w:val="single"/>
        </w:rPr>
        <w:t xml:space="preserve">              </w:t>
      </w:r>
      <w:r>
        <w:rPr>
          <w:rFonts w:hint="eastAsia" w:ascii="仿宋" w:hAnsi="仿宋" w:eastAsia="仿宋" w:cs="仿宋"/>
          <w:sz w:val="24"/>
          <w:highlight w:val="white"/>
        </w:rPr>
        <w:t>（签</w:t>
      </w:r>
      <w:r>
        <w:rPr>
          <w:rFonts w:hint="eastAsia" w:ascii="仿宋" w:hAnsi="仿宋" w:eastAsia="仿宋" w:cs="仿宋"/>
          <w:sz w:val="24"/>
          <w:highlight w:val="white"/>
          <w:lang w:eastAsia="zh-CN"/>
        </w:rPr>
        <w:t>章</w:t>
      </w:r>
      <w:r>
        <w:rPr>
          <w:rFonts w:hint="eastAsia" w:ascii="仿宋" w:hAnsi="仿宋" w:eastAsia="仿宋" w:cs="仿宋"/>
          <w:sz w:val="24"/>
          <w:highlight w:val="white"/>
        </w:rPr>
        <w:t xml:space="preserve">）       </w:t>
      </w:r>
    </w:p>
    <w:p>
      <w:pPr>
        <w:spacing w:line="360" w:lineRule="auto"/>
        <w:ind w:left="368" w:leftChars="175"/>
        <w:rPr>
          <w:rFonts w:hint="eastAsia" w:ascii="仿宋" w:hAnsi="仿宋" w:eastAsia="仿宋" w:cs="仿宋"/>
          <w:sz w:val="24"/>
        </w:rPr>
      </w:pPr>
      <w:r>
        <w:rPr>
          <w:rFonts w:hint="eastAsia" w:ascii="仿宋" w:hAnsi="仿宋" w:eastAsia="仿宋" w:cs="仿宋"/>
          <w:sz w:val="24"/>
          <w:highlight w:val="white"/>
        </w:rPr>
        <w:t>法定代表人（负责人）或授权代表：</w:t>
      </w:r>
      <w:r>
        <w:rPr>
          <w:rFonts w:hint="eastAsia" w:ascii="仿宋" w:hAnsi="仿宋" w:eastAsia="仿宋" w:cs="仿宋"/>
          <w:sz w:val="24"/>
          <w:highlight w:val="white"/>
          <w:u w:val="single"/>
        </w:rPr>
        <w:t xml:space="preserve">        （签字） </w:t>
      </w:r>
    </w:p>
    <w:p>
      <w:pPr>
        <w:spacing w:line="360" w:lineRule="auto"/>
        <w:ind w:left="368" w:leftChars="175"/>
        <w:rPr>
          <w:rFonts w:hint="eastAsia" w:ascii="仿宋" w:hAnsi="仿宋" w:eastAsia="仿宋" w:cs="仿宋"/>
        </w:rPr>
      </w:pPr>
      <w:r>
        <w:rPr>
          <w:rFonts w:hint="eastAsia" w:ascii="仿宋" w:hAnsi="仿宋" w:eastAsia="仿宋" w:cs="仿宋"/>
          <w:sz w:val="24"/>
          <w:highlight w:val="white"/>
        </w:rPr>
        <w:t>日      期：</w:t>
      </w:r>
      <w:r>
        <w:rPr>
          <w:rFonts w:hint="eastAsia" w:ascii="仿宋" w:hAnsi="仿宋" w:eastAsia="仿宋" w:cs="仿宋"/>
          <w:sz w:val="24"/>
          <w:highlight w:val="white"/>
          <w:u w:val="single"/>
          <w:lang w:val="en-US" w:eastAsia="zh-CN"/>
        </w:rPr>
        <w:t xml:space="preserve">  </w:t>
      </w:r>
      <w:r>
        <w:rPr>
          <w:rFonts w:hint="eastAsia" w:ascii="仿宋" w:hAnsi="仿宋" w:eastAsia="仿宋" w:cs="仿宋"/>
          <w:sz w:val="24"/>
          <w:highlight w:val="white"/>
          <w:u w:val="single"/>
        </w:rPr>
        <w:t xml:space="preserve">  </w:t>
      </w:r>
      <w:r>
        <w:rPr>
          <w:rFonts w:hint="eastAsia" w:ascii="仿宋" w:hAnsi="仿宋" w:eastAsia="仿宋" w:cs="仿宋"/>
          <w:sz w:val="24"/>
          <w:highlight w:val="white"/>
        </w:rPr>
        <w:t>年</w:t>
      </w:r>
      <w:r>
        <w:rPr>
          <w:rFonts w:hint="eastAsia" w:ascii="仿宋" w:hAnsi="仿宋" w:eastAsia="仿宋" w:cs="仿宋"/>
          <w:sz w:val="24"/>
          <w:highlight w:val="white"/>
          <w:u w:val="single"/>
        </w:rPr>
        <w:t xml:space="preserve">    </w:t>
      </w:r>
      <w:r>
        <w:rPr>
          <w:rFonts w:hint="eastAsia" w:ascii="仿宋" w:hAnsi="仿宋" w:eastAsia="仿宋" w:cs="仿宋"/>
          <w:sz w:val="24"/>
          <w:highlight w:val="white"/>
        </w:rPr>
        <w:t>月</w:t>
      </w:r>
      <w:r>
        <w:rPr>
          <w:rFonts w:hint="eastAsia" w:ascii="仿宋" w:hAnsi="仿宋" w:eastAsia="仿宋" w:cs="仿宋"/>
          <w:sz w:val="24"/>
          <w:highlight w:val="white"/>
          <w:u w:val="single"/>
        </w:rPr>
        <w:t xml:space="preserve">    </w:t>
      </w:r>
      <w:r>
        <w:rPr>
          <w:rFonts w:hint="eastAsia" w:ascii="仿宋" w:hAnsi="仿宋" w:eastAsia="仿宋" w:cs="仿宋"/>
          <w:sz w:val="24"/>
          <w:highlight w:val="white"/>
        </w:rPr>
        <w:t>日</w:t>
      </w:r>
    </w:p>
    <w:p>
      <w:pPr>
        <w:spacing w:line="440" w:lineRule="exact"/>
        <w:jc w:val="center"/>
        <w:rPr>
          <w:rFonts w:hint="eastAsia" w:ascii="仿宋" w:hAnsi="仿宋" w:eastAsia="仿宋" w:cs="仿宋"/>
          <w:b/>
          <w:bCs/>
          <w:sz w:val="36"/>
          <w:szCs w:val="36"/>
        </w:rPr>
      </w:pPr>
      <w:r>
        <w:rPr>
          <w:rFonts w:hint="eastAsia" w:ascii="仿宋" w:hAnsi="仿宋" w:eastAsia="仿宋" w:cs="仿宋"/>
          <w:sz w:val="24"/>
        </w:rPr>
        <w:br w:type="page"/>
      </w:r>
      <w:bookmarkStart w:id="0" w:name="_Toc47261879"/>
      <w:bookmarkStart w:id="1" w:name="_Toc47418725"/>
      <w:bookmarkStart w:id="2" w:name="_Toc49019230"/>
      <w:bookmarkStart w:id="3" w:name="_Toc47262063"/>
      <w:bookmarkStart w:id="4" w:name="_Toc48995845"/>
      <w:bookmarkStart w:id="5" w:name="_Toc47418932"/>
      <w:bookmarkStart w:id="6" w:name="_Toc47261684"/>
      <w:bookmarkStart w:id="7" w:name="_Toc48791229"/>
      <w:bookmarkStart w:id="8" w:name="_Toc333873528"/>
      <w:bookmarkStart w:id="9" w:name="_Toc47418249"/>
      <w:r>
        <w:rPr>
          <w:rFonts w:hint="eastAsia" w:ascii="仿宋" w:hAnsi="仿宋" w:eastAsia="仿宋" w:cs="仿宋"/>
          <w:b/>
          <w:bCs/>
          <w:sz w:val="36"/>
          <w:szCs w:val="36"/>
        </w:rPr>
        <w:t>3、法定代表人授权书</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578" w:lineRule="exact"/>
        <w:ind w:firstLine="480" w:firstLineChars="200"/>
        <w:rPr>
          <w:rFonts w:hint="eastAsia" w:ascii="仿宋" w:hAnsi="仿宋" w:eastAsia="仿宋" w:cs="仿宋"/>
          <w:sz w:val="24"/>
        </w:rPr>
      </w:pPr>
      <w:r>
        <w:rPr>
          <w:rFonts w:hint="eastAsia" w:ascii="仿宋" w:hAnsi="仿宋" w:eastAsia="仿宋" w:cs="仿宋"/>
          <w:sz w:val="24"/>
        </w:rPr>
        <w:t>本授权声明：</w:t>
      </w:r>
      <w:r>
        <w:rPr>
          <w:rFonts w:hint="eastAsia" w:ascii="仿宋" w:hAnsi="仿宋" w:eastAsia="仿宋" w:cs="仿宋"/>
          <w:sz w:val="24"/>
          <w:u w:val="single"/>
        </w:rPr>
        <w:t xml:space="preserve">                   </w:t>
      </w: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（法定代表人姓名、职务）授权</w:t>
      </w:r>
      <w:r>
        <w:rPr>
          <w:rFonts w:hint="eastAsia" w:ascii="仿宋" w:hAnsi="仿宋" w:eastAsia="仿宋" w:cs="仿宋"/>
          <w:sz w:val="24"/>
          <w:u w:val="single"/>
        </w:rPr>
        <w:t xml:space="preserve">                </w:t>
      </w:r>
      <w:r>
        <w:rPr>
          <w:rFonts w:hint="eastAsia" w:ascii="仿宋" w:hAnsi="仿宋" w:eastAsia="仿宋" w:cs="仿宋"/>
          <w:sz w:val="24"/>
        </w:rPr>
        <w:t>（被授权人姓名、职务）为我方参加</w:t>
      </w:r>
      <w:r>
        <w:rPr>
          <w:rFonts w:hint="eastAsia" w:ascii="仿宋" w:hAnsi="仿宋" w:eastAsia="仿宋" w:cs="仿宋"/>
          <w:spacing w:val="30"/>
          <w:sz w:val="24"/>
          <w:u w:val="single"/>
        </w:rPr>
        <w:t xml:space="preserve">      </w:t>
      </w:r>
      <w:r>
        <w:rPr>
          <w:rFonts w:hint="eastAsia" w:ascii="仿宋" w:hAnsi="仿宋" w:eastAsia="仿宋" w:cs="仿宋"/>
          <w:spacing w:val="30"/>
          <w:sz w:val="24"/>
          <w:u w:val="single"/>
          <w:lang w:val="en-US" w:eastAsia="zh-CN"/>
        </w:rPr>
        <w:t xml:space="preserve">   </w:t>
      </w:r>
      <w:r>
        <w:rPr>
          <w:rFonts w:hint="eastAsia" w:ascii="仿宋" w:hAnsi="仿宋" w:eastAsia="仿宋" w:cs="仿宋"/>
          <w:sz w:val="24"/>
          <w:lang w:val="en-US" w:eastAsia="zh-CN"/>
        </w:rPr>
        <w:t>达州市土溪口水库</w:t>
      </w:r>
      <w:r>
        <w:rPr>
          <w:rFonts w:hint="eastAsia" w:ascii="仿宋" w:hAnsi="仿宋" w:eastAsia="仿宋" w:cs="仿宋"/>
          <w:sz w:val="24"/>
          <w:lang w:val="en-US" w:eastAsia="zh-CN"/>
        </w:rPr>
        <w:t>2024年度渔业增殖放流苗种采购项目</w:t>
      </w:r>
      <w:r>
        <w:rPr>
          <w:rFonts w:hint="eastAsia" w:ascii="仿宋" w:hAnsi="仿宋" w:eastAsia="仿宋" w:cs="仿宋"/>
          <w:sz w:val="24"/>
        </w:rPr>
        <w:t>的投标活动的合法代表，以我方名义全权处理该项目有关投标、签订合同以及执行合同等一切事宜。</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特此声明。</w:t>
      </w:r>
    </w:p>
    <w:p>
      <w:pPr>
        <w:spacing w:line="440" w:lineRule="exact"/>
        <w:ind w:firstLine="435"/>
        <w:rPr>
          <w:rFonts w:hint="eastAsia" w:ascii="仿宋" w:hAnsi="仿宋" w:eastAsia="仿宋" w:cs="仿宋"/>
          <w:sz w:val="24"/>
        </w:rPr>
      </w:pPr>
    </w:p>
    <w:p>
      <w:pPr>
        <w:spacing w:line="440" w:lineRule="exact"/>
        <w:ind w:firstLine="435"/>
        <w:rPr>
          <w:rFonts w:hint="eastAsia" w:ascii="仿宋" w:hAnsi="仿宋" w:eastAsia="仿宋" w:cs="仿宋"/>
          <w:sz w:val="24"/>
        </w:rPr>
      </w:pPr>
    </w:p>
    <w:p>
      <w:pPr>
        <w:spacing w:line="360" w:lineRule="auto"/>
        <w:ind w:left="368" w:leftChars="175"/>
        <w:rPr>
          <w:rFonts w:hint="eastAsia" w:ascii="仿宋" w:hAnsi="仿宋" w:eastAsia="仿宋" w:cs="仿宋"/>
          <w:sz w:val="24"/>
        </w:rPr>
      </w:pPr>
      <w:r>
        <w:rPr>
          <w:rFonts w:hint="eastAsia" w:ascii="仿宋" w:hAnsi="仿宋" w:eastAsia="仿宋" w:cs="仿宋"/>
          <w:sz w:val="24"/>
          <w:highlight w:val="white"/>
        </w:rPr>
        <w:t>供应商名称：</w:t>
      </w:r>
      <w:r>
        <w:rPr>
          <w:rFonts w:hint="eastAsia" w:ascii="仿宋" w:hAnsi="仿宋" w:eastAsia="仿宋" w:cs="仿宋"/>
          <w:sz w:val="24"/>
          <w:highlight w:val="white"/>
          <w:u w:val="single"/>
        </w:rPr>
        <w:t xml:space="preserve">              </w:t>
      </w:r>
      <w:r>
        <w:rPr>
          <w:rFonts w:hint="eastAsia" w:ascii="仿宋" w:hAnsi="仿宋" w:eastAsia="仿宋" w:cs="仿宋"/>
          <w:sz w:val="24"/>
          <w:highlight w:val="white"/>
        </w:rPr>
        <w:t>（签</w:t>
      </w:r>
      <w:r>
        <w:rPr>
          <w:rFonts w:hint="eastAsia" w:ascii="仿宋" w:hAnsi="仿宋" w:eastAsia="仿宋" w:cs="仿宋"/>
          <w:sz w:val="24"/>
          <w:highlight w:val="white"/>
          <w:lang w:eastAsia="zh-CN"/>
        </w:rPr>
        <w:t>章</w:t>
      </w:r>
      <w:r>
        <w:rPr>
          <w:rFonts w:hint="eastAsia" w:ascii="仿宋" w:hAnsi="仿宋" w:eastAsia="仿宋" w:cs="仿宋"/>
          <w:sz w:val="24"/>
          <w:highlight w:val="white"/>
        </w:rPr>
        <w:t xml:space="preserve">）       </w:t>
      </w:r>
    </w:p>
    <w:p>
      <w:pPr>
        <w:spacing w:line="360" w:lineRule="auto"/>
        <w:ind w:left="368" w:leftChars="175"/>
        <w:rPr>
          <w:rFonts w:hint="default" w:ascii="仿宋" w:hAnsi="仿宋" w:eastAsia="仿宋" w:cs="仿宋"/>
          <w:sz w:val="24"/>
          <w:highlight w:val="white"/>
          <w:u w:val="single"/>
          <w:lang w:val="en-US" w:eastAsia="zh-CN"/>
        </w:rPr>
      </w:pPr>
      <w:r>
        <w:rPr>
          <w:rFonts w:hint="eastAsia" w:ascii="仿宋" w:hAnsi="仿宋" w:eastAsia="仿宋" w:cs="仿宋"/>
          <w:sz w:val="24"/>
          <w:highlight w:val="white"/>
        </w:rPr>
        <w:t>法定代表人（负责人）</w:t>
      </w:r>
      <w:r>
        <w:rPr>
          <w:rFonts w:hint="eastAsia" w:ascii="仿宋" w:hAnsi="仿宋" w:eastAsia="仿宋" w:cs="仿宋"/>
          <w:sz w:val="24"/>
          <w:highlight w:val="white"/>
          <w:lang w:eastAsia="zh-CN"/>
        </w:rPr>
        <w:t>：</w:t>
      </w:r>
      <w:r>
        <w:rPr>
          <w:rFonts w:hint="eastAsia" w:ascii="仿宋" w:hAnsi="仿宋" w:eastAsia="仿宋" w:cs="仿宋"/>
          <w:sz w:val="24"/>
          <w:highlight w:val="white"/>
          <w:u w:val="single"/>
          <w:lang w:val="en-US" w:eastAsia="zh-CN"/>
        </w:rPr>
        <w:t xml:space="preserve">            </w:t>
      </w:r>
      <w:r>
        <w:rPr>
          <w:rFonts w:hint="eastAsia" w:ascii="仿宋" w:hAnsi="仿宋" w:eastAsia="仿宋" w:cs="仿宋"/>
          <w:sz w:val="24"/>
          <w:highlight w:val="white"/>
          <w:u w:val="single"/>
        </w:rPr>
        <w:t>（签字）</w:t>
      </w:r>
    </w:p>
    <w:p>
      <w:pPr>
        <w:spacing w:line="360" w:lineRule="auto"/>
        <w:ind w:left="368" w:leftChars="175"/>
        <w:rPr>
          <w:rFonts w:hint="eastAsia" w:ascii="仿宋" w:hAnsi="仿宋" w:eastAsia="仿宋" w:cs="仿宋"/>
          <w:sz w:val="24"/>
        </w:rPr>
      </w:pPr>
      <w:r>
        <w:rPr>
          <w:rFonts w:hint="eastAsia" w:ascii="仿宋" w:hAnsi="仿宋" w:eastAsia="仿宋" w:cs="仿宋"/>
          <w:sz w:val="24"/>
          <w:highlight w:val="white"/>
        </w:rPr>
        <w:t>授权代表：</w:t>
      </w:r>
      <w:r>
        <w:rPr>
          <w:rFonts w:hint="eastAsia" w:ascii="仿宋" w:hAnsi="仿宋" w:eastAsia="仿宋" w:cs="仿宋"/>
          <w:sz w:val="24"/>
          <w:highlight w:val="white"/>
          <w:u w:val="single"/>
        </w:rPr>
        <w:t xml:space="preserve">        </w:t>
      </w:r>
      <w:r>
        <w:rPr>
          <w:rFonts w:hint="eastAsia" w:ascii="仿宋" w:hAnsi="仿宋" w:eastAsia="仿宋" w:cs="仿宋"/>
          <w:sz w:val="24"/>
          <w:highlight w:val="white"/>
          <w:u w:val="single"/>
          <w:lang w:val="en-US" w:eastAsia="zh-CN"/>
        </w:rPr>
        <w:t xml:space="preserve">          </w:t>
      </w:r>
      <w:r>
        <w:rPr>
          <w:rFonts w:hint="eastAsia" w:ascii="仿宋" w:hAnsi="仿宋" w:eastAsia="仿宋" w:cs="仿宋"/>
          <w:sz w:val="24"/>
          <w:highlight w:val="white"/>
          <w:u w:val="single"/>
        </w:rPr>
        <w:t xml:space="preserve">（签字） </w:t>
      </w:r>
    </w:p>
    <w:p>
      <w:pPr>
        <w:spacing w:line="360" w:lineRule="auto"/>
        <w:ind w:left="368" w:leftChars="175"/>
        <w:rPr>
          <w:rFonts w:hint="eastAsia" w:ascii="仿宋" w:hAnsi="仿宋" w:eastAsia="仿宋" w:cs="仿宋"/>
          <w:sz w:val="24"/>
        </w:rPr>
      </w:pPr>
      <w:r>
        <w:rPr>
          <w:rFonts w:hint="eastAsia" w:ascii="仿宋" w:hAnsi="仿宋" w:eastAsia="仿宋" w:cs="仿宋"/>
          <w:sz w:val="24"/>
          <w:highlight w:val="white"/>
        </w:rPr>
        <w:t>日      期：</w:t>
      </w:r>
      <w:r>
        <w:rPr>
          <w:rFonts w:hint="eastAsia" w:ascii="仿宋" w:hAnsi="仿宋" w:eastAsia="仿宋" w:cs="仿宋"/>
          <w:sz w:val="24"/>
          <w:highlight w:val="white"/>
          <w:u w:val="single"/>
          <w:lang w:val="en-US" w:eastAsia="zh-CN"/>
        </w:rPr>
        <w:t xml:space="preserve">  </w:t>
      </w:r>
      <w:r>
        <w:rPr>
          <w:rFonts w:hint="eastAsia" w:ascii="仿宋" w:hAnsi="仿宋" w:eastAsia="仿宋" w:cs="仿宋"/>
          <w:sz w:val="24"/>
          <w:highlight w:val="white"/>
          <w:u w:val="single"/>
        </w:rPr>
        <w:t xml:space="preserve">  </w:t>
      </w:r>
      <w:r>
        <w:rPr>
          <w:rFonts w:hint="eastAsia" w:ascii="仿宋" w:hAnsi="仿宋" w:eastAsia="仿宋" w:cs="仿宋"/>
          <w:sz w:val="24"/>
          <w:highlight w:val="white"/>
        </w:rPr>
        <w:t>年</w:t>
      </w:r>
      <w:r>
        <w:rPr>
          <w:rFonts w:hint="eastAsia" w:ascii="仿宋" w:hAnsi="仿宋" w:eastAsia="仿宋" w:cs="仿宋"/>
          <w:sz w:val="24"/>
          <w:highlight w:val="white"/>
          <w:u w:val="single"/>
        </w:rPr>
        <w:t xml:space="preserve">    </w:t>
      </w:r>
      <w:r>
        <w:rPr>
          <w:rFonts w:hint="eastAsia" w:ascii="仿宋" w:hAnsi="仿宋" w:eastAsia="仿宋" w:cs="仿宋"/>
          <w:sz w:val="24"/>
          <w:highlight w:val="white"/>
        </w:rPr>
        <w:t>月</w:t>
      </w:r>
      <w:r>
        <w:rPr>
          <w:rFonts w:hint="eastAsia" w:ascii="仿宋" w:hAnsi="仿宋" w:eastAsia="仿宋" w:cs="仿宋"/>
          <w:sz w:val="24"/>
          <w:highlight w:val="white"/>
          <w:u w:val="single"/>
        </w:rPr>
        <w:t xml:space="preserve">    </w:t>
      </w:r>
      <w:r>
        <w:rPr>
          <w:rFonts w:hint="eastAsia" w:ascii="仿宋" w:hAnsi="仿宋" w:eastAsia="仿宋" w:cs="仿宋"/>
          <w:sz w:val="24"/>
          <w:highlight w:val="white"/>
        </w:rPr>
        <w:t>日</w:t>
      </w:r>
    </w:p>
    <w:p>
      <w:pPr>
        <w:spacing w:line="440" w:lineRule="exact"/>
        <w:ind w:firstLine="435"/>
        <w:rPr>
          <w:rFonts w:hint="eastAsia" w:ascii="仿宋" w:hAnsi="仿宋" w:eastAsia="仿宋" w:cs="仿宋"/>
          <w:sz w:val="24"/>
          <w:u w:val="single"/>
        </w:rPr>
      </w:pPr>
    </w:p>
    <w:p>
      <w:pPr>
        <w:pStyle w:val="2"/>
        <w:spacing w:line="440" w:lineRule="exact"/>
        <w:jc w:val="center"/>
        <w:rPr>
          <w:rFonts w:hint="eastAsia" w:ascii="仿宋" w:hAnsi="仿宋" w:eastAsia="仿宋" w:cs="仿宋"/>
          <w:sz w:val="24"/>
          <w:u w:val="single"/>
        </w:rPr>
      </w:pPr>
      <w:r>
        <w:rPr>
          <w:rFonts w:hint="eastAsia" w:ascii="仿宋" w:hAnsi="仿宋" w:eastAsia="仿宋" w:cs="仿宋"/>
          <w:sz w:val="24"/>
          <w:u w:val="single"/>
        </w:rPr>
        <w:t xml:space="preserve">附件：法人代表身份证复印件和被授权人身份证复印件 </w:t>
      </w:r>
      <w:r>
        <w:rPr>
          <w:rFonts w:hint="eastAsia" w:ascii="仿宋" w:hAnsi="仿宋" w:eastAsia="仿宋" w:cs="仿宋"/>
          <w:sz w:val="24"/>
          <w:u w:val="none"/>
        </w:rPr>
        <w:t xml:space="preserve">        </w:t>
      </w:r>
    </w:p>
    <w:p>
      <w:pPr>
        <w:spacing w:before="100" w:beforeAutospacing="1" w:after="100" w:afterAutospacing="1" w:line="360" w:lineRule="auto"/>
        <w:jc w:val="center"/>
        <w:rPr>
          <w:rFonts w:hint="eastAsia" w:ascii="仿宋" w:hAnsi="仿宋" w:eastAsia="仿宋" w:cs="仿宋"/>
          <w:color w:val="000000"/>
          <w:highlight w:val="white"/>
        </w:rPr>
      </w:pPr>
      <w:r>
        <w:rPr>
          <w:rFonts w:hint="eastAsia" w:ascii="仿宋" w:hAnsi="仿宋" w:eastAsia="仿宋" w:cs="仿宋"/>
        </w:rPr>
        <w:br w:type="page"/>
      </w:r>
      <w:bookmarkStart w:id="10" w:name="_Toc50016844"/>
      <w:r>
        <w:rPr>
          <w:rFonts w:hint="eastAsia" w:ascii="仿宋" w:hAnsi="仿宋" w:eastAsia="仿宋" w:cs="仿宋"/>
          <w:b/>
          <w:bCs/>
          <w:sz w:val="36"/>
          <w:szCs w:val="36"/>
        </w:rPr>
        <w:t>4、诚信承诺函</w:t>
      </w:r>
      <w:bookmarkEnd w:id="10"/>
    </w:p>
    <w:p>
      <w:pPr>
        <w:spacing w:before="100" w:beforeAutospacing="1" w:after="100" w:afterAutospacing="1" w:line="360" w:lineRule="auto"/>
        <w:rPr>
          <w:rFonts w:hint="eastAsia" w:ascii="仿宋" w:hAnsi="仿宋" w:eastAsia="仿宋" w:cs="仿宋"/>
          <w:sz w:val="24"/>
        </w:rPr>
      </w:pPr>
      <w:r>
        <w:rPr>
          <w:rFonts w:hint="eastAsia" w:ascii="仿宋" w:hAnsi="仿宋" w:eastAsia="仿宋" w:cs="仿宋"/>
          <w:sz w:val="24"/>
          <w:highlight w:val="white"/>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（采购</w:t>
      </w:r>
      <w:r>
        <w:rPr>
          <w:rFonts w:hint="eastAsia" w:ascii="仿宋" w:hAnsi="仿宋" w:eastAsia="仿宋" w:cs="仿宋"/>
          <w:sz w:val="24"/>
          <w:lang w:eastAsia="zh-CN"/>
        </w:rPr>
        <w:t>单位</w:t>
      </w: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我公司作为本次采购项目的供应商，现郑重承诺如下：</w:t>
      </w:r>
    </w:p>
    <w:p>
      <w:pPr>
        <w:spacing w:line="360" w:lineRule="auto"/>
        <w:ind w:firstLine="480" w:firstLineChars="200"/>
        <w:rPr>
          <w:rFonts w:hint="eastAsia" w:ascii="仿宋" w:hAnsi="仿宋" w:eastAsia="仿宋" w:cs="仿宋"/>
          <w:sz w:val="24"/>
        </w:rPr>
      </w:pPr>
      <w:r>
        <w:rPr>
          <w:rFonts w:hint="eastAsia" w:ascii="仿宋" w:hAnsi="仿宋" w:eastAsia="仿宋" w:cs="仿宋"/>
          <w:color w:val="000000"/>
          <w:sz w:val="24"/>
          <w:highlight w:val="white"/>
        </w:rPr>
        <w:t>□</w:t>
      </w:r>
      <w:r>
        <w:rPr>
          <w:rFonts w:hint="eastAsia" w:ascii="仿宋" w:hAnsi="仿宋" w:eastAsia="仿宋" w:cs="仿宋"/>
          <w:sz w:val="24"/>
        </w:rPr>
        <w:t>我公司在本次采购项目提交响应文件截止时间前，按《四川省政府采购当事人诚信管理办法》（川财采[2015]33号）规定无失信行为记入诚信档案。</w:t>
      </w:r>
    </w:p>
    <w:p>
      <w:pPr>
        <w:spacing w:line="360" w:lineRule="auto"/>
        <w:ind w:firstLine="480" w:firstLineChars="200"/>
        <w:rPr>
          <w:rFonts w:hint="eastAsia" w:ascii="仿宋" w:hAnsi="仿宋" w:eastAsia="仿宋" w:cs="仿宋"/>
          <w:sz w:val="24"/>
        </w:rPr>
      </w:pPr>
      <w:r>
        <w:rPr>
          <w:rFonts w:hint="eastAsia" w:ascii="仿宋" w:hAnsi="仿宋" w:eastAsia="仿宋" w:cs="仿宋"/>
          <w:color w:val="000000"/>
          <w:sz w:val="24"/>
          <w:highlight w:val="white"/>
          <w:lang w:eastAsia="zh-CN"/>
        </w:rPr>
        <w:t>□</w:t>
      </w:r>
      <w:r>
        <w:rPr>
          <w:rFonts w:hint="eastAsia" w:ascii="仿宋" w:hAnsi="仿宋" w:eastAsia="仿宋" w:cs="仿宋"/>
          <w:sz w:val="24"/>
        </w:rPr>
        <w:t>我公司在本次采购项目提交响应文件截止时间前，按《四川省政府采购当事人诚信管理办法》（川财采[2015]33号）规定有失信行为记入诚信档案。我方愿意依据《四川省政府采购当事人诚信管理办法》（川财采【2015】33号文件）对我方存在的失信行为进行的惩戒。</w:t>
      </w:r>
    </w:p>
    <w:p>
      <w:pPr>
        <w:spacing w:line="360" w:lineRule="auto"/>
        <w:ind w:firstLine="480" w:firstLineChars="200"/>
        <w:rPr>
          <w:rFonts w:hint="eastAsia" w:ascii="仿宋" w:hAnsi="仿宋" w:eastAsia="仿宋" w:cs="仿宋"/>
          <w:sz w:val="24"/>
        </w:rPr>
      </w:pPr>
    </w:p>
    <w:p>
      <w:pPr>
        <w:spacing w:line="360" w:lineRule="auto"/>
        <w:ind w:left="368" w:leftChars="175"/>
        <w:rPr>
          <w:rFonts w:hint="eastAsia" w:ascii="仿宋" w:hAnsi="仿宋" w:eastAsia="仿宋" w:cs="仿宋"/>
          <w:sz w:val="24"/>
        </w:rPr>
      </w:pPr>
      <w:r>
        <w:rPr>
          <w:rFonts w:hint="eastAsia" w:ascii="仿宋" w:hAnsi="仿宋" w:eastAsia="仿宋" w:cs="仿宋"/>
          <w:sz w:val="24"/>
          <w:highlight w:val="white"/>
        </w:rPr>
        <w:t>供应商名称：</w:t>
      </w:r>
      <w:r>
        <w:rPr>
          <w:rFonts w:hint="eastAsia" w:ascii="仿宋" w:hAnsi="仿宋" w:eastAsia="仿宋" w:cs="仿宋"/>
          <w:sz w:val="24"/>
          <w:highlight w:val="white"/>
          <w:u w:val="single"/>
        </w:rPr>
        <w:t xml:space="preserve">              </w:t>
      </w:r>
      <w:r>
        <w:rPr>
          <w:rFonts w:hint="eastAsia" w:ascii="仿宋" w:hAnsi="仿宋" w:eastAsia="仿宋" w:cs="仿宋"/>
          <w:sz w:val="24"/>
          <w:highlight w:val="white"/>
        </w:rPr>
        <w:t>（签</w:t>
      </w:r>
      <w:r>
        <w:rPr>
          <w:rFonts w:hint="eastAsia" w:ascii="仿宋" w:hAnsi="仿宋" w:eastAsia="仿宋" w:cs="仿宋"/>
          <w:sz w:val="24"/>
          <w:highlight w:val="white"/>
          <w:lang w:eastAsia="zh-CN"/>
        </w:rPr>
        <w:t>章</w:t>
      </w:r>
      <w:r>
        <w:rPr>
          <w:rFonts w:hint="eastAsia" w:ascii="仿宋" w:hAnsi="仿宋" w:eastAsia="仿宋" w:cs="仿宋"/>
          <w:sz w:val="24"/>
          <w:highlight w:val="white"/>
        </w:rPr>
        <w:t xml:space="preserve">）       </w:t>
      </w:r>
    </w:p>
    <w:p>
      <w:pPr>
        <w:spacing w:line="360" w:lineRule="auto"/>
        <w:ind w:left="368" w:leftChars="175"/>
        <w:rPr>
          <w:rFonts w:hint="eastAsia" w:ascii="仿宋" w:hAnsi="仿宋" w:eastAsia="仿宋" w:cs="仿宋"/>
          <w:sz w:val="24"/>
        </w:rPr>
      </w:pPr>
      <w:r>
        <w:rPr>
          <w:rFonts w:hint="eastAsia" w:ascii="仿宋" w:hAnsi="仿宋" w:eastAsia="仿宋" w:cs="仿宋"/>
          <w:sz w:val="24"/>
          <w:highlight w:val="white"/>
        </w:rPr>
        <w:t>法定代表人（负责人）或授权代表：</w:t>
      </w:r>
      <w:r>
        <w:rPr>
          <w:rFonts w:hint="eastAsia" w:ascii="仿宋" w:hAnsi="仿宋" w:eastAsia="仿宋" w:cs="仿宋"/>
          <w:sz w:val="24"/>
          <w:highlight w:val="white"/>
          <w:u w:val="single"/>
        </w:rPr>
        <w:t xml:space="preserve">        （签字） </w:t>
      </w:r>
    </w:p>
    <w:p>
      <w:pPr>
        <w:spacing w:line="360" w:lineRule="auto"/>
        <w:ind w:left="368" w:leftChars="175"/>
        <w:rPr>
          <w:rFonts w:hint="eastAsia" w:ascii="仿宋" w:hAnsi="仿宋" w:eastAsia="仿宋" w:cs="仿宋"/>
          <w:sz w:val="24"/>
        </w:rPr>
      </w:pPr>
      <w:r>
        <w:rPr>
          <w:rFonts w:hint="eastAsia" w:ascii="仿宋" w:hAnsi="仿宋" w:eastAsia="仿宋" w:cs="仿宋"/>
          <w:sz w:val="24"/>
          <w:highlight w:val="white"/>
        </w:rPr>
        <w:t>日      期：</w:t>
      </w:r>
      <w:r>
        <w:rPr>
          <w:rFonts w:hint="eastAsia" w:ascii="仿宋" w:hAnsi="仿宋" w:eastAsia="仿宋" w:cs="仿宋"/>
          <w:sz w:val="24"/>
          <w:highlight w:val="white"/>
          <w:u w:val="single"/>
          <w:lang w:val="en-US" w:eastAsia="zh-CN"/>
        </w:rPr>
        <w:t xml:space="preserve">  </w:t>
      </w:r>
      <w:r>
        <w:rPr>
          <w:rFonts w:hint="eastAsia" w:ascii="仿宋" w:hAnsi="仿宋" w:eastAsia="仿宋" w:cs="仿宋"/>
          <w:sz w:val="24"/>
          <w:highlight w:val="white"/>
          <w:u w:val="single"/>
        </w:rPr>
        <w:t xml:space="preserve">  </w:t>
      </w:r>
      <w:r>
        <w:rPr>
          <w:rFonts w:hint="eastAsia" w:ascii="仿宋" w:hAnsi="仿宋" w:eastAsia="仿宋" w:cs="仿宋"/>
          <w:sz w:val="24"/>
          <w:highlight w:val="white"/>
        </w:rPr>
        <w:t>年</w:t>
      </w:r>
      <w:r>
        <w:rPr>
          <w:rFonts w:hint="eastAsia" w:ascii="仿宋" w:hAnsi="仿宋" w:eastAsia="仿宋" w:cs="仿宋"/>
          <w:sz w:val="24"/>
          <w:highlight w:val="white"/>
          <w:u w:val="single"/>
        </w:rPr>
        <w:t xml:space="preserve">    </w:t>
      </w:r>
      <w:r>
        <w:rPr>
          <w:rFonts w:hint="eastAsia" w:ascii="仿宋" w:hAnsi="仿宋" w:eastAsia="仿宋" w:cs="仿宋"/>
          <w:sz w:val="24"/>
          <w:highlight w:val="white"/>
        </w:rPr>
        <w:t>月</w:t>
      </w:r>
      <w:r>
        <w:rPr>
          <w:rFonts w:hint="eastAsia" w:ascii="仿宋" w:hAnsi="仿宋" w:eastAsia="仿宋" w:cs="仿宋"/>
          <w:sz w:val="24"/>
          <w:highlight w:val="white"/>
          <w:u w:val="single"/>
        </w:rPr>
        <w:t xml:space="preserve">    </w:t>
      </w:r>
      <w:r>
        <w:rPr>
          <w:rFonts w:hint="eastAsia" w:ascii="仿宋" w:hAnsi="仿宋" w:eastAsia="仿宋" w:cs="仿宋"/>
          <w:sz w:val="24"/>
          <w:highlight w:val="white"/>
        </w:rPr>
        <w:t>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注：供应商根据自身诚信的实际情况进行勾选。</w:t>
      </w:r>
    </w:p>
    <w:p>
      <w:pPr>
        <w:rPr>
          <w:rFonts w:hint="eastAsia" w:ascii="仿宋" w:hAnsi="仿宋" w:eastAsia="仿宋" w:cs="仿宋"/>
        </w:rPr>
      </w:pPr>
      <w:r>
        <w:rPr>
          <w:rFonts w:hint="eastAsia" w:ascii="仿宋" w:hAnsi="仿宋" w:eastAsia="仿宋" w:cs="仿宋"/>
          <w:color w:val="FF0000"/>
          <w:highlight w:val="white"/>
        </w:rPr>
        <w:br w:type="page"/>
      </w:r>
    </w:p>
    <w:p>
      <w:pPr>
        <w:pStyle w:val="2"/>
        <w:jc w:val="center"/>
        <w:rPr>
          <w:rFonts w:hint="eastAsia" w:ascii="仿宋" w:hAnsi="仿宋" w:eastAsia="仿宋" w:cs="仿宋"/>
        </w:rPr>
      </w:pPr>
      <w:bookmarkStart w:id="11" w:name="_Toc50016845"/>
      <w:r>
        <w:rPr>
          <w:rFonts w:hint="eastAsia" w:ascii="仿宋" w:hAnsi="仿宋" w:eastAsia="仿宋" w:cs="仿宋"/>
          <w:highlight w:val="white"/>
        </w:rPr>
        <w:t>5、供应商廉政承诺书</w:t>
      </w:r>
      <w:bookmarkEnd w:id="11"/>
    </w:p>
    <w:p>
      <w:pPr>
        <w:adjustRightInd w:val="0"/>
        <w:snapToGrid w:val="0"/>
        <w:spacing w:line="360" w:lineRule="auto"/>
        <w:jc w:val="center"/>
        <w:rPr>
          <w:rFonts w:hint="eastAsia" w:ascii="仿宋" w:hAnsi="仿宋" w:eastAsia="仿宋" w:cs="仿宋"/>
          <w:sz w:val="24"/>
        </w:rPr>
      </w:pPr>
    </w:p>
    <w:p>
      <w:pPr>
        <w:spacing w:line="360" w:lineRule="auto"/>
        <w:ind w:firstLine="480" w:firstLineChars="200"/>
        <w:jc w:val="left"/>
        <w:rPr>
          <w:rFonts w:hint="eastAsia" w:ascii="仿宋" w:hAnsi="仿宋" w:eastAsia="仿宋" w:cs="仿宋"/>
          <w:sz w:val="24"/>
          <w:highlight w:val="white"/>
        </w:rPr>
      </w:pPr>
      <w:r>
        <w:rPr>
          <w:rFonts w:hint="eastAsia" w:ascii="仿宋" w:hAnsi="仿宋" w:eastAsia="仿宋" w:cs="仿宋"/>
          <w:sz w:val="24"/>
          <w:highlight w:val="white"/>
          <w:lang w:val="en-US" w:eastAsia="zh-CN"/>
        </w:rPr>
        <w:t>本公司</w:t>
      </w:r>
      <w:r>
        <w:rPr>
          <w:rFonts w:hint="eastAsia" w:ascii="仿宋" w:hAnsi="仿宋" w:eastAsia="仿宋" w:cs="仿宋"/>
          <w:sz w:val="24"/>
          <w:highlight w:val="white"/>
        </w:rPr>
        <w:t>参与“</w:t>
      </w:r>
      <w:r>
        <w:rPr>
          <w:rFonts w:hint="eastAsia" w:ascii="仿宋" w:hAnsi="仿宋" w:eastAsia="仿宋" w:cs="仿宋"/>
          <w:sz w:val="24"/>
          <w:highlight w:val="white"/>
          <w:lang w:eastAsia="zh-CN"/>
        </w:rPr>
        <w:t>达州市土溪口</w:t>
      </w:r>
      <w:r>
        <w:rPr>
          <w:rFonts w:hint="eastAsia" w:ascii="仿宋" w:hAnsi="仿宋" w:eastAsia="仿宋" w:cs="仿宋"/>
          <w:sz w:val="24"/>
          <w:highlight w:val="white"/>
        </w:rPr>
        <w:t>水库</w:t>
      </w:r>
      <w:r>
        <w:rPr>
          <w:rFonts w:hint="eastAsia" w:ascii="仿宋" w:hAnsi="仿宋" w:eastAsia="仿宋" w:cs="仿宋"/>
          <w:sz w:val="24"/>
          <w:highlight w:val="white"/>
          <w:lang w:val="en-US" w:eastAsia="zh-CN"/>
        </w:rPr>
        <w:t>2024年度渔业增殖放流苗种采购项目</w:t>
      </w:r>
      <w:r>
        <w:rPr>
          <w:rFonts w:hint="eastAsia" w:ascii="仿宋" w:hAnsi="仿宋" w:eastAsia="仿宋" w:cs="仿宋"/>
          <w:sz w:val="24"/>
          <w:highlight w:val="white"/>
        </w:rPr>
        <w:t>”的投标，现郑重承诺：</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highlight w:val="white"/>
        </w:rPr>
        <w:t>一、不以任何方式向项目采购人员、审批人员、监管及行业主管人员以及评审专家等行贿。</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highlight w:val="white"/>
        </w:rPr>
        <w:t>二、不以</w:t>
      </w:r>
      <w:r>
        <w:rPr>
          <w:rFonts w:hint="eastAsia" w:ascii="仿宋" w:hAnsi="仿宋" w:eastAsia="仿宋" w:cs="仿宋"/>
          <w:sz w:val="24"/>
          <w:highlight w:val="white"/>
          <w:lang w:val="en-US" w:eastAsia="zh-CN"/>
        </w:rPr>
        <w:t>任何</w:t>
      </w:r>
      <w:r>
        <w:rPr>
          <w:rFonts w:hint="eastAsia" w:ascii="仿宋" w:hAnsi="仿宋" w:eastAsia="仿宋" w:cs="仿宋"/>
          <w:sz w:val="24"/>
          <w:highlight w:val="white"/>
        </w:rPr>
        <w:t>方式托人打招呼、求关照，搞利益结盟，腐蚀党和国家机关工作人员。</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highlight w:val="white"/>
        </w:rPr>
        <w:t>以上承诺如有违反，请严肃处理，欢迎监督举报！</w:t>
      </w:r>
    </w:p>
    <w:p>
      <w:pPr>
        <w:widowControl/>
        <w:adjustRightInd w:val="0"/>
        <w:snapToGrid w:val="0"/>
        <w:spacing w:line="360" w:lineRule="auto"/>
        <w:jc w:val="left"/>
        <w:rPr>
          <w:rFonts w:hint="eastAsia" w:ascii="仿宋" w:hAnsi="仿宋" w:eastAsia="仿宋" w:cs="仿宋"/>
          <w:sz w:val="24"/>
        </w:rPr>
      </w:pPr>
    </w:p>
    <w:p>
      <w:pPr>
        <w:widowControl/>
        <w:adjustRightInd w:val="0"/>
        <w:snapToGrid w:val="0"/>
        <w:spacing w:line="360" w:lineRule="auto"/>
        <w:jc w:val="left"/>
        <w:rPr>
          <w:rFonts w:hint="eastAsia" w:ascii="仿宋" w:hAnsi="仿宋" w:eastAsia="仿宋" w:cs="仿宋"/>
          <w:sz w:val="24"/>
        </w:rPr>
      </w:pPr>
    </w:p>
    <w:p>
      <w:pPr>
        <w:widowControl/>
        <w:adjustRightInd w:val="0"/>
        <w:snapToGrid w:val="0"/>
        <w:spacing w:line="360" w:lineRule="auto"/>
        <w:jc w:val="left"/>
        <w:rPr>
          <w:rFonts w:hint="eastAsia" w:ascii="仿宋" w:hAnsi="仿宋" w:eastAsia="仿宋" w:cs="仿宋"/>
          <w:sz w:val="24"/>
        </w:rPr>
      </w:pPr>
    </w:p>
    <w:p>
      <w:pPr>
        <w:spacing w:line="360" w:lineRule="auto"/>
        <w:ind w:left="368" w:leftChars="175"/>
        <w:rPr>
          <w:rFonts w:hint="eastAsia" w:ascii="仿宋" w:hAnsi="仿宋" w:eastAsia="仿宋" w:cs="仿宋"/>
          <w:sz w:val="24"/>
        </w:rPr>
      </w:pPr>
      <w:r>
        <w:rPr>
          <w:rFonts w:hint="eastAsia" w:ascii="仿宋" w:hAnsi="仿宋" w:eastAsia="仿宋" w:cs="仿宋"/>
          <w:sz w:val="24"/>
          <w:highlight w:val="white"/>
        </w:rPr>
        <w:t>供应商名称：</w:t>
      </w:r>
      <w:r>
        <w:rPr>
          <w:rFonts w:hint="eastAsia" w:ascii="仿宋" w:hAnsi="仿宋" w:eastAsia="仿宋" w:cs="仿宋"/>
          <w:sz w:val="24"/>
          <w:highlight w:val="white"/>
          <w:u w:val="single"/>
        </w:rPr>
        <w:t xml:space="preserve">              </w:t>
      </w:r>
      <w:r>
        <w:rPr>
          <w:rFonts w:hint="eastAsia" w:ascii="仿宋" w:hAnsi="仿宋" w:eastAsia="仿宋" w:cs="仿宋"/>
          <w:sz w:val="24"/>
          <w:highlight w:val="white"/>
        </w:rPr>
        <w:t>（签</w:t>
      </w:r>
      <w:r>
        <w:rPr>
          <w:rFonts w:hint="eastAsia" w:ascii="仿宋" w:hAnsi="仿宋" w:eastAsia="仿宋" w:cs="仿宋"/>
          <w:sz w:val="24"/>
          <w:highlight w:val="white"/>
          <w:lang w:eastAsia="zh-CN"/>
        </w:rPr>
        <w:t>章</w:t>
      </w:r>
      <w:r>
        <w:rPr>
          <w:rFonts w:hint="eastAsia" w:ascii="仿宋" w:hAnsi="仿宋" w:eastAsia="仿宋" w:cs="仿宋"/>
          <w:sz w:val="24"/>
          <w:highlight w:val="white"/>
        </w:rPr>
        <w:t xml:space="preserve">）       </w:t>
      </w:r>
    </w:p>
    <w:p>
      <w:pPr>
        <w:spacing w:line="360" w:lineRule="auto"/>
        <w:ind w:left="368" w:leftChars="175"/>
        <w:rPr>
          <w:rFonts w:hint="eastAsia" w:ascii="仿宋" w:hAnsi="仿宋" w:eastAsia="仿宋" w:cs="仿宋"/>
          <w:sz w:val="24"/>
        </w:rPr>
      </w:pPr>
      <w:r>
        <w:rPr>
          <w:rFonts w:hint="eastAsia" w:ascii="仿宋" w:hAnsi="仿宋" w:eastAsia="仿宋" w:cs="仿宋"/>
          <w:sz w:val="24"/>
          <w:highlight w:val="white"/>
        </w:rPr>
        <w:t>法定代表人（负责人）或授权代表：</w:t>
      </w:r>
      <w:r>
        <w:rPr>
          <w:rFonts w:hint="eastAsia" w:ascii="仿宋" w:hAnsi="仿宋" w:eastAsia="仿宋" w:cs="仿宋"/>
          <w:sz w:val="24"/>
          <w:highlight w:val="white"/>
          <w:u w:val="single"/>
        </w:rPr>
        <w:t xml:space="preserve">        （签字） </w:t>
      </w:r>
    </w:p>
    <w:p>
      <w:pPr>
        <w:spacing w:line="360" w:lineRule="auto"/>
        <w:ind w:left="368" w:leftChars="175"/>
        <w:rPr>
          <w:rFonts w:hint="eastAsia" w:ascii="仿宋" w:hAnsi="仿宋" w:eastAsia="仿宋" w:cs="仿宋"/>
          <w:sz w:val="24"/>
        </w:rPr>
      </w:pPr>
      <w:r>
        <w:rPr>
          <w:rFonts w:hint="eastAsia" w:ascii="仿宋" w:hAnsi="仿宋" w:eastAsia="仿宋" w:cs="仿宋"/>
          <w:sz w:val="24"/>
          <w:highlight w:val="white"/>
        </w:rPr>
        <w:t>日      期：</w:t>
      </w:r>
      <w:r>
        <w:rPr>
          <w:rFonts w:hint="eastAsia" w:ascii="仿宋" w:hAnsi="仿宋" w:eastAsia="仿宋" w:cs="仿宋"/>
          <w:sz w:val="24"/>
          <w:highlight w:val="white"/>
          <w:u w:val="single"/>
          <w:lang w:val="en-US" w:eastAsia="zh-CN"/>
        </w:rPr>
        <w:t xml:space="preserve">   </w:t>
      </w:r>
      <w:r>
        <w:rPr>
          <w:rFonts w:hint="eastAsia" w:ascii="仿宋" w:hAnsi="仿宋" w:eastAsia="仿宋" w:cs="仿宋"/>
          <w:sz w:val="24"/>
          <w:highlight w:val="white"/>
          <w:u w:val="single"/>
        </w:rPr>
        <w:t xml:space="preserve"> </w:t>
      </w:r>
      <w:r>
        <w:rPr>
          <w:rFonts w:hint="eastAsia" w:ascii="仿宋" w:hAnsi="仿宋" w:eastAsia="仿宋" w:cs="仿宋"/>
          <w:sz w:val="24"/>
          <w:highlight w:val="white"/>
        </w:rPr>
        <w:t>年</w:t>
      </w:r>
      <w:r>
        <w:rPr>
          <w:rFonts w:hint="eastAsia" w:ascii="仿宋" w:hAnsi="仿宋" w:eastAsia="仿宋" w:cs="仿宋"/>
          <w:sz w:val="24"/>
          <w:highlight w:val="white"/>
          <w:u w:val="single"/>
        </w:rPr>
        <w:t xml:space="preserve">    </w:t>
      </w:r>
      <w:r>
        <w:rPr>
          <w:rFonts w:hint="eastAsia" w:ascii="仿宋" w:hAnsi="仿宋" w:eastAsia="仿宋" w:cs="仿宋"/>
          <w:sz w:val="24"/>
          <w:highlight w:val="white"/>
        </w:rPr>
        <w:t>月</w:t>
      </w:r>
      <w:r>
        <w:rPr>
          <w:rFonts w:hint="eastAsia" w:ascii="仿宋" w:hAnsi="仿宋" w:eastAsia="仿宋" w:cs="仿宋"/>
          <w:sz w:val="24"/>
          <w:highlight w:val="white"/>
          <w:u w:val="single"/>
        </w:rPr>
        <w:t xml:space="preserve">    </w:t>
      </w:r>
      <w:r>
        <w:rPr>
          <w:rFonts w:hint="eastAsia" w:ascii="仿宋" w:hAnsi="仿宋" w:eastAsia="仿宋" w:cs="仿宋"/>
          <w:sz w:val="24"/>
          <w:highlight w:val="white"/>
        </w:rPr>
        <w:t>日</w:t>
      </w:r>
    </w:p>
    <w:p>
      <w:pPr>
        <w:rPr>
          <w:rFonts w:hint="eastAsia" w:ascii="仿宋" w:hAnsi="仿宋" w:eastAsia="仿宋" w:cs="仿宋"/>
          <w:szCs w:val="32"/>
        </w:rPr>
      </w:pPr>
    </w:p>
    <w:p>
      <w:pPr>
        <w:spacing w:line="440" w:lineRule="exact"/>
        <w:jc w:val="center"/>
        <w:rPr>
          <w:rFonts w:hint="eastAsia" w:ascii="仿宋" w:hAnsi="仿宋" w:eastAsia="仿宋" w:cs="仿宋"/>
          <w:b/>
          <w:bCs/>
          <w:sz w:val="36"/>
          <w:szCs w:val="36"/>
        </w:rPr>
      </w:pPr>
      <w:r>
        <w:rPr>
          <w:rFonts w:hint="eastAsia" w:ascii="仿宋" w:hAnsi="仿宋" w:eastAsia="仿宋" w:cs="仿宋"/>
          <w:sz w:val="36"/>
          <w:szCs w:val="36"/>
        </w:rPr>
        <w:br w:type="page"/>
      </w:r>
      <w:r>
        <w:rPr>
          <w:rFonts w:hint="eastAsia" w:ascii="仿宋" w:hAnsi="仿宋" w:eastAsia="仿宋" w:cs="仿宋"/>
          <w:b/>
          <w:bCs/>
          <w:sz w:val="36"/>
          <w:szCs w:val="36"/>
          <w:lang w:val="en-US" w:eastAsia="zh-CN"/>
        </w:rPr>
        <w:t>6</w:t>
      </w:r>
      <w:r>
        <w:rPr>
          <w:rFonts w:hint="eastAsia" w:ascii="仿宋" w:hAnsi="仿宋" w:eastAsia="仿宋" w:cs="仿宋"/>
          <w:b/>
          <w:bCs/>
          <w:sz w:val="36"/>
          <w:szCs w:val="36"/>
        </w:rPr>
        <w:t>、资格证明文件</w:t>
      </w:r>
    </w:p>
    <w:p>
      <w:pPr>
        <w:autoSpaceDE w:val="0"/>
        <w:autoSpaceDN w:val="0"/>
        <w:adjustRightInd w:val="0"/>
        <w:jc w:val="center"/>
        <w:rPr>
          <w:rFonts w:hint="eastAsia" w:ascii="仿宋" w:hAnsi="仿宋" w:eastAsia="仿宋" w:cs="仿宋"/>
          <w:b/>
          <w:bCs/>
          <w:sz w:val="28"/>
        </w:rPr>
      </w:pPr>
    </w:p>
    <w:p>
      <w:pPr>
        <w:spacing w:line="360" w:lineRule="auto"/>
        <w:ind w:firstLine="480"/>
        <w:rPr>
          <w:rFonts w:hint="eastAsia" w:ascii="仿宋" w:hAnsi="仿宋" w:eastAsia="仿宋" w:cs="仿宋"/>
        </w:rPr>
      </w:pPr>
      <w:r>
        <w:rPr>
          <w:rFonts w:hint="eastAsia" w:ascii="仿宋" w:hAnsi="仿宋" w:eastAsia="仿宋" w:cs="仿宋"/>
        </w:rPr>
        <w:t>资格证明材料包括但不限于：</w:t>
      </w:r>
    </w:p>
    <w:p>
      <w:pPr>
        <w:numPr>
          <w:ilvl w:val="0"/>
          <w:numId w:val="2"/>
        </w:numPr>
        <w:spacing w:line="360" w:lineRule="auto"/>
        <w:ind w:firstLine="420" w:firstLineChars="200"/>
        <w:rPr>
          <w:rFonts w:hint="eastAsia" w:ascii="仿宋" w:hAnsi="仿宋" w:eastAsia="仿宋" w:cs="仿宋"/>
        </w:rPr>
      </w:pPr>
      <w:r>
        <w:rPr>
          <w:rFonts w:hint="eastAsia" w:ascii="仿宋" w:hAnsi="仿宋" w:eastAsia="仿宋" w:cs="仿宋"/>
        </w:rPr>
        <w:t>投标人的营业执照；</w:t>
      </w:r>
    </w:p>
    <w:p>
      <w:pPr>
        <w:spacing w:line="360" w:lineRule="auto"/>
        <w:ind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询价</w:t>
      </w:r>
      <w:r>
        <w:rPr>
          <w:rFonts w:hint="eastAsia" w:ascii="仿宋" w:hAnsi="仿宋" w:eastAsia="仿宋" w:cs="仿宋"/>
        </w:rPr>
        <w:t>文件规定的有关资格证书、许可证书、认证等；</w:t>
      </w:r>
    </w:p>
    <w:p>
      <w:pPr>
        <w:spacing w:line="360" w:lineRule="auto"/>
        <w:ind w:firstLine="420" w:firstLineChars="200"/>
        <w:rPr>
          <w:rFonts w:hint="eastAsia" w:ascii="仿宋" w:hAnsi="仿宋" w:eastAsia="仿宋" w:cs="仿宋"/>
        </w:rPr>
      </w:pPr>
      <w:r>
        <w:rPr>
          <w:rFonts w:hint="eastAsia" w:ascii="仿宋" w:hAnsi="仿宋" w:eastAsia="仿宋" w:cs="仿宋"/>
        </w:rPr>
        <w:t>（3）投标人认为有必要提供的其他资格证明文件。</w:t>
      </w:r>
    </w:p>
    <w:bookmarkEnd w:id="0"/>
    <w:bookmarkEnd w:id="1"/>
    <w:bookmarkEnd w:id="2"/>
    <w:bookmarkEnd w:id="3"/>
    <w:bookmarkEnd w:id="4"/>
    <w:bookmarkEnd w:id="5"/>
    <w:bookmarkEnd w:id="6"/>
    <w:bookmarkEnd w:id="7"/>
    <w:bookmarkEnd w:id="8"/>
    <w:bookmarkEnd w:id="9"/>
    <w:p>
      <w:pPr>
        <w:spacing w:line="360" w:lineRule="auto"/>
        <w:ind w:left="368" w:leftChars="175"/>
        <w:rPr>
          <w:rFonts w:hint="eastAsia" w:ascii="仿宋" w:hAnsi="仿宋" w:eastAsia="仿宋" w:cs="仿宋"/>
        </w:rPr>
      </w:pPr>
      <w:bookmarkStart w:id="12" w:name="_Toc47261687"/>
      <w:bookmarkStart w:id="13" w:name="_Toc47418252"/>
      <w:bookmarkStart w:id="14" w:name="_Toc48791232"/>
      <w:bookmarkStart w:id="15" w:name="_Toc47261882"/>
      <w:bookmarkStart w:id="16" w:name="_Toc47418935"/>
      <w:bookmarkStart w:id="17" w:name="_Toc49019233"/>
      <w:bookmarkStart w:id="18" w:name="_Toc47262066"/>
      <w:bookmarkStart w:id="19" w:name="_Toc48995848"/>
      <w:bookmarkStart w:id="20" w:name="_Toc47418728"/>
      <w:bookmarkStart w:id="21" w:name="_Toc333873531"/>
      <w:r>
        <w:rPr>
          <w:rFonts w:hint="eastAsia" w:ascii="仿宋" w:hAnsi="仿宋" w:eastAsia="仿宋" w:cs="仿宋"/>
          <w:b/>
          <w:bCs/>
          <w:sz w:val="36"/>
          <w:szCs w:val="36"/>
        </w:rPr>
        <w:br w:type="page"/>
      </w:r>
      <w:bookmarkEnd w:id="12"/>
      <w:bookmarkEnd w:id="13"/>
      <w:bookmarkEnd w:id="14"/>
      <w:bookmarkEnd w:id="15"/>
      <w:bookmarkEnd w:id="16"/>
      <w:bookmarkEnd w:id="17"/>
      <w:bookmarkEnd w:id="18"/>
      <w:bookmarkEnd w:id="19"/>
      <w:bookmarkEnd w:id="20"/>
      <w:bookmarkEnd w:id="21"/>
    </w:p>
    <w:p>
      <w:pPr>
        <w:tabs>
          <w:tab w:val="left" w:pos="555"/>
          <w:tab w:val="left" w:pos="2214"/>
          <w:tab w:val="left" w:pos="3774"/>
          <w:tab w:val="left" w:pos="4854"/>
          <w:tab w:val="left" w:pos="5934"/>
          <w:tab w:val="left" w:pos="7014"/>
          <w:tab w:val="left" w:pos="8214"/>
          <w:tab w:val="left" w:pos="10134"/>
          <w:tab w:val="left" w:pos="11124"/>
        </w:tabs>
        <w:spacing w:line="480" w:lineRule="exact"/>
        <w:rPr>
          <w:rFonts w:hint="eastAsia" w:ascii="仿宋" w:hAnsi="仿宋" w:eastAsia="仿宋" w:cs="仿宋"/>
        </w:rPr>
      </w:pPr>
    </w:p>
    <w:p>
      <w:pPr>
        <w:tabs>
          <w:tab w:val="left" w:pos="555"/>
          <w:tab w:val="left" w:pos="2214"/>
          <w:tab w:val="left" w:pos="3774"/>
          <w:tab w:val="left" w:pos="4854"/>
          <w:tab w:val="left" w:pos="5934"/>
          <w:tab w:val="left" w:pos="7014"/>
          <w:tab w:val="left" w:pos="8214"/>
          <w:tab w:val="left" w:pos="10134"/>
          <w:tab w:val="left" w:pos="11124"/>
        </w:tabs>
        <w:spacing w:line="480" w:lineRule="exact"/>
        <w:jc w:val="center"/>
        <w:rPr>
          <w:rFonts w:hint="eastAsia" w:ascii="仿宋" w:hAnsi="仿宋" w:eastAsia="仿宋" w:cs="仿宋"/>
          <w:sz w:val="24"/>
          <w:lang w:eastAsia="zh-CN"/>
        </w:rPr>
      </w:pPr>
      <w:r>
        <w:rPr>
          <w:rFonts w:hint="eastAsia" w:ascii="仿宋" w:hAnsi="仿宋" w:eastAsia="仿宋" w:cs="仿宋"/>
        </w:rPr>
        <w:br w:type="page"/>
      </w:r>
      <w:r>
        <w:rPr>
          <w:rFonts w:hint="eastAsia" w:ascii="仿宋" w:hAnsi="仿宋" w:eastAsia="仿宋" w:cs="仿宋"/>
          <w:b/>
          <w:bCs/>
          <w:sz w:val="36"/>
          <w:szCs w:val="36"/>
          <w:lang w:val="en-US" w:eastAsia="zh-CN"/>
        </w:rPr>
        <w:t>7、</w:t>
      </w:r>
      <w:r>
        <w:rPr>
          <w:rFonts w:hint="eastAsia" w:ascii="仿宋" w:hAnsi="仿宋" w:eastAsia="仿宋" w:cs="仿宋"/>
          <w:b/>
          <w:bCs/>
          <w:sz w:val="36"/>
          <w:szCs w:val="36"/>
        </w:rPr>
        <w:t>报价</w:t>
      </w:r>
      <w:r>
        <w:rPr>
          <w:rFonts w:hint="eastAsia" w:ascii="仿宋" w:hAnsi="仿宋" w:eastAsia="仿宋" w:cs="仿宋"/>
          <w:b/>
          <w:bCs/>
          <w:sz w:val="36"/>
          <w:szCs w:val="36"/>
          <w:lang w:eastAsia="zh-CN"/>
        </w:rPr>
        <w:t>一览表</w:t>
      </w:r>
    </w:p>
    <w:p>
      <w:pPr>
        <w:spacing w:line="360" w:lineRule="auto"/>
        <w:jc w:val="left"/>
        <w:rPr>
          <w:rFonts w:hint="eastAsia" w:ascii="仿宋_GB2312" w:hAnsi="仿宋_GB2312" w:eastAsia="仿宋_GB2312" w:cs="仿宋_GB2312"/>
          <w:sz w:val="28"/>
          <w:szCs w:val="28"/>
          <w:vertAlign w:val="baseline"/>
          <w:lang w:eastAsia="zh-CN"/>
        </w:rPr>
      </w:pPr>
    </w:p>
    <w:p>
      <w:pPr>
        <w:spacing w:line="360" w:lineRule="auto"/>
        <w:jc w:val="left"/>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eastAsia="zh-CN"/>
        </w:rPr>
        <w:t>项目名称：</w:t>
      </w:r>
      <w:r>
        <w:rPr>
          <w:rFonts w:hint="eastAsia" w:ascii="仿宋_GB2312" w:hAnsi="仿宋_GB2312" w:eastAsia="仿宋_GB2312" w:cs="仿宋_GB2312"/>
          <w:sz w:val="28"/>
          <w:szCs w:val="28"/>
          <w:u w:val="single"/>
          <w:vertAlign w:val="baseline"/>
          <w:lang w:eastAsia="zh-CN"/>
        </w:rPr>
        <w:t xml:space="preserve">  </w:t>
      </w:r>
      <w:r>
        <w:rPr>
          <w:rFonts w:hint="eastAsia" w:ascii="仿宋_GB2312" w:hAnsi="仿宋_GB2312" w:eastAsia="仿宋_GB2312" w:cs="仿宋_GB2312"/>
          <w:sz w:val="28"/>
          <w:szCs w:val="28"/>
          <w:u w:val="single"/>
          <w:vertAlign w:val="baseline"/>
          <w:lang w:val="en-US" w:eastAsia="zh-CN"/>
        </w:rPr>
        <w:t xml:space="preserve">                          </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b/>
          <w:bCs/>
          <w:sz w:val="28"/>
          <w:szCs w:val="28"/>
          <w:vertAlign w:val="baseline"/>
          <w:lang w:val="en-US" w:eastAsia="zh-CN"/>
        </w:rPr>
        <w:t>单位：（元）</w:t>
      </w:r>
    </w:p>
    <w:tbl>
      <w:tblPr>
        <w:tblStyle w:val="8"/>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814"/>
        <w:gridCol w:w="1415"/>
        <w:gridCol w:w="1720"/>
        <w:gridCol w:w="1838"/>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13" w:type="dxa"/>
            <w:vAlign w:val="center"/>
          </w:tcPr>
          <w:p>
            <w:pPr>
              <w:spacing w:line="360" w:lineRule="auto"/>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序号</w:t>
            </w:r>
          </w:p>
        </w:tc>
        <w:tc>
          <w:tcPr>
            <w:tcW w:w="1814" w:type="dxa"/>
            <w:vAlign w:val="center"/>
          </w:tcPr>
          <w:p>
            <w:pPr>
              <w:spacing w:line="360" w:lineRule="auto"/>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品种</w:t>
            </w:r>
          </w:p>
        </w:tc>
        <w:tc>
          <w:tcPr>
            <w:tcW w:w="1415" w:type="dxa"/>
            <w:vAlign w:val="center"/>
          </w:tcPr>
          <w:p>
            <w:pPr>
              <w:spacing w:line="360" w:lineRule="auto"/>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规格（</w:t>
            </w:r>
            <w:r>
              <w:rPr>
                <w:rFonts w:hint="eastAsia" w:ascii="仿宋_GB2312" w:hAnsi="仿宋_GB2312" w:eastAsia="仿宋_GB2312" w:cs="仿宋_GB2312"/>
                <w:sz w:val="28"/>
                <w:szCs w:val="28"/>
                <w:vertAlign w:val="baseline"/>
                <w:lang w:val="en-US" w:eastAsia="zh-CN"/>
              </w:rPr>
              <w:t>cm</w:t>
            </w:r>
            <w:r>
              <w:rPr>
                <w:rFonts w:hint="eastAsia" w:ascii="仿宋_GB2312" w:hAnsi="仿宋_GB2312" w:eastAsia="仿宋_GB2312" w:cs="仿宋_GB2312"/>
                <w:sz w:val="28"/>
                <w:szCs w:val="28"/>
                <w:vertAlign w:val="baseline"/>
                <w:lang w:eastAsia="zh-CN"/>
              </w:rPr>
              <w:t>）</w:t>
            </w:r>
          </w:p>
        </w:tc>
        <w:tc>
          <w:tcPr>
            <w:tcW w:w="1720" w:type="dxa"/>
            <w:vAlign w:val="center"/>
          </w:tcPr>
          <w:p>
            <w:pPr>
              <w:spacing w:line="360" w:lineRule="auto"/>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数量（万尾）</w:t>
            </w:r>
          </w:p>
        </w:tc>
        <w:tc>
          <w:tcPr>
            <w:tcW w:w="1838" w:type="dxa"/>
            <w:vAlign w:val="center"/>
          </w:tcPr>
          <w:p>
            <w:pPr>
              <w:spacing w:line="360" w:lineRule="auto"/>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单价（元</w:t>
            </w:r>
            <w:r>
              <w:rPr>
                <w:rFonts w:hint="eastAsia" w:ascii="仿宋_GB2312" w:hAnsi="仿宋_GB2312" w:eastAsia="仿宋_GB2312" w:cs="仿宋_GB2312"/>
                <w:sz w:val="28"/>
                <w:szCs w:val="28"/>
                <w:vertAlign w:val="baseline"/>
                <w:lang w:val="en-US" w:eastAsia="zh-CN"/>
              </w:rPr>
              <w:t>/尾</w:t>
            </w:r>
            <w:r>
              <w:rPr>
                <w:rFonts w:hint="eastAsia" w:ascii="仿宋_GB2312" w:hAnsi="仿宋_GB2312" w:eastAsia="仿宋_GB2312" w:cs="仿宋_GB2312"/>
                <w:sz w:val="28"/>
                <w:szCs w:val="28"/>
                <w:vertAlign w:val="baseline"/>
                <w:lang w:eastAsia="zh-CN"/>
              </w:rPr>
              <w:t>）</w:t>
            </w:r>
          </w:p>
        </w:tc>
        <w:tc>
          <w:tcPr>
            <w:tcW w:w="1225" w:type="dxa"/>
            <w:vAlign w:val="center"/>
          </w:tcPr>
          <w:p>
            <w:pPr>
              <w:spacing w:line="360" w:lineRule="auto"/>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13" w:type="dxa"/>
            <w:vAlign w:val="center"/>
          </w:tcPr>
          <w:p>
            <w:pPr>
              <w:spacing w:line="360" w:lineRule="auto"/>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814" w:type="dxa"/>
            <w:vAlign w:val="center"/>
          </w:tcPr>
          <w:p>
            <w:pPr>
              <w:spacing w:line="360" w:lineRule="auto"/>
              <w:jc w:val="lef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重口裂腹鱼</w:t>
            </w:r>
          </w:p>
        </w:tc>
        <w:tc>
          <w:tcPr>
            <w:tcW w:w="1415" w:type="dxa"/>
            <w:vAlign w:val="center"/>
          </w:tcPr>
          <w:p>
            <w:pPr>
              <w:spacing w:line="360" w:lineRule="auto"/>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28"/>
                <w:szCs w:val="28"/>
                <w:vertAlign w:val="baseline"/>
                <w:lang w:val="en-US" w:eastAsia="zh-CN"/>
              </w:rPr>
              <w:t>5-10</w:t>
            </w:r>
          </w:p>
        </w:tc>
        <w:tc>
          <w:tcPr>
            <w:tcW w:w="1720" w:type="dxa"/>
            <w:vAlign w:val="center"/>
          </w:tcPr>
          <w:p>
            <w:pPr>
              <w:spacing w:line="360" w:lineRule="auto"/>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1838" w:type="dxa"/>
            <w:vAlign w:val="center"/>
          </w:tcPr>
          <w:p>
            <w:pPr>
              <w:spacing w:line="360" w:lineRule="auto"/>
              <w:jc w:val="left"/>
              <w:rPr>
                <w:rFonts w:hint="eastAsia" w:ascii="仿宋_GB2312" w:hAnsi="仿宋_GB2312" w:eastAsia="仿宋_GB2312" w:cs="仿宋_GB2312"/>
                <w:sz w:val="32"/>
                <w:szCs w:val="32"/>
                <w:vertAlign w:val="baseline"/>
              </w:rPr>
            </w:pPr>
          </w:p>
        </w:tc>
        <w:tc>
          <w:tcPr>
            <w:tcW w:w="1225" w:type="dxa"/>
            <w:vAlign w:val="center"/>
          </w:tcPr>
          <w:p>
            <w:pPr>
              <w:spacing w:line="360" w:lineRule="auto"/>
              <w:jc w:val="left"/>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13" w:type="dxa"/>
            <w:vAlign w:val="center"/>
          </w:tcPr>
          <w:p>
            <w:pPr>
              <w:spacing w:line="360" w:lineRule="auto"/>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1814" w:type="dxa"/>
            <w:vAlign w:val="center"/>
          </w:tcPr>
          <w:p>
            <w:pPr>
              <w:spacing w:line="360" w:lineRule="auto"/>
              <w:jc w:val="lef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齐口裂腹鱼</w:t>
            </w:r>
          </w:p>
        </w:tc>
        <w:tc>
          <w:tcPr>
            <w:tcW w:w="1415" w:type="dxa"/>
            <w:vAlign w:val="center"/>
          </w:tcPr>
          <w:p>
            <w:pPr>
              <w:spacing w:line="360" w:lineRule="auto"/>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28"/>
                <w:szCs w:val="28"/>
                <w:vertAlign w:val="baseline"/>
                <w:lang w:val="en-US" w:eastAsia="zh-CN"/>
              </w:rPr>
              <w:t>5-10</w:t>
            </w:r>
          </w:p>
        </w:tc>
        <w:tc>
          <w:tcPr>
            <w:tcW w:w="1720" w:type="dxa"/>
            <w:vAlign w:val="center"/>
          </w:tcPr>
          <w:p>
            <w:pPr>
              <w:spacing w:line="360" w:lineRule="auto"/>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1838" w:type="dxa"/>
            <w:vAlign w:val="center"/>
          </w:tcPr>
          <w:p>
            <w:pPr>
              <w:spacing w:line="360" w:lineRule="auto"/>
              <w:jc w:val="left"/>
              <w:rPr>
                <w:rFonts w:hint="eastAsia" w:ascii="仿宋_GB2312" w:hAnsi="仿宋_GB2312" w:eastAsia="仿宋_GB2312" w:cs="仿宋_GB2312"/>
                <w:sz w:val="32"/>
                <w:szCs w:val="32"/>
                <w:vertAlign w:val="baseline"/>
              </w:rPr>
            </w:pPr>
          </w:p>
        </w:tc>
        <w:tc>
          <w:tcPr>
            <w:tcW w:w="1225" w:type="dxa"/>
            <w:vAlign w:val="center"/>
          </w:tcPr>
          <w:p>
            <w:pPr>
              <w:spacing w:line="360" w:lineRule="auto"/>
              <w:jc w:val="left"/>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13" w:type="dxa"/>
            <w:vAlign w:val="center"/>
          </w:tcPr>
          <w:p>
            <w:pPr>
              <w:spacing w:line="360" w:lineRule="auto"/>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1814" w:type="dxa"/>
            <w:vAlign w:val="center"/>
          </w:tcPr>
          <w:p>
            <w:pPr>
              <w:spacing w:line="360" w:lineRule="auto"/>
              <w:jc w:val="lef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中华裂腹鱼</w:t>
            </w:r>
          </w:p>
        </w:tc>
        <w:tc>
          <w:tcPr>
            <w:tcW w:w="1415" w:type="dxa"/>
            <w:vAlign w:val="center"/>
          </w:tcPr>
          <w:p>
            <w:pPr>
              <w:spacing w:line="360" w:lineRule="auto"/>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28"/>
                <w:szCs w:val="28"/>
                <w:vertAlign w:val="baseline"/>
                <w:lang w:val="en-US" w:eastAsia="zh-CN"/>
              </w:rPr>
              <w:t>5-10</w:t>
            </w:r>
          </w:p>
        </w:tc>
        <w:tc>
          <w:tcPr>
            <w:tcW w:w="1720" w:type="dxa"/>
            <w:vAlign w:val="center"/>
          </w:tcPr>
          <w:p>
            <w:pPr>
              <w:spacing w:line="360" w:lineRule="auto"/>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1838" w:type="dxa"/>
            <w:vAlign w:val="center"/>
          </w:tcPr>
          <w:p>
            <w:pPr>
              <w:spacing w:line="360" w:lineRule="auto"/>
              <w:jc w:val="left"/>
              <w:rPr>
                <w:rFonts w:hint="eastAsia" w:ascii="仿宋_GB2312" w:hAnsi="仿宋_GB2312" w:eastAsia="仿宋_GB2312" w:cs="仿宋_GB2312"/>
                <w:sz w:val="32"/>
                <w:szCs w:val="32"/>
                <w:vertAlign w:val="baseline"/>
              </w:rPr>
            </w:pPr>
          </w:p>
        </w:tc>
        <w:tc>
          <w:tcPr>
            <w:tcW w:w="1225" w:type="dxa"/>
            <w:vAlign w:val="center"/>
          </w:tcPr>
          <w:p>
            <w:pPr>
              <w:spacing w:line="360" w:lineRule="auto"/>
              <w:jc w:val="left"/>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13" w:type="dxa"/>
            <w:vAlign w:val="center"/>
          </w:tcPr>
          <w:p>
            <w:pPr>
              <w:spacing w:line="360" w:lineRule="auto"/>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1814" w:type="dxa"/>
            <w:vAlign w:val="center"/>
          </w:tcPr>
          <w:p>
            <w:pPr>
              <w:spacing w:line="360" w:lineRule="auto"/>
              <w:jc w:val="lef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中华倒刺鲃</w:t>
            </w:r>
          </w:p>
        </w:tc>
        <w:tc>
          <w:tcPr>
            <w:tcW w:w="1415" w:type="dxa"/>
            <w:vAlign w:val="center"/>
          </w:tcPr>
          <w:p>
            <w:pPr>
              <w:spacing w:line="360" w:lineRule="auto"/>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28"/>
                <w:szCs w:val="28"/>
                <w:vertAlign w:val="baseline"/>
                <w:lang w:val="en-US" w:eastAsia="zh-CN"/>
              </w:rPr>
              <w:t>5-10</w:t>
            </w:r>
          </w:p>
        </w:tc>
        <w:tc>
          <w:tcPr>
            <w:tcW w:w="1720" w:type="dxa"/>
            <w:vAlign w:val="center"/>
          </w:tcPr>
          <w:p>
            <w:pPr>
              <w:spacing w:line="360" w:lineRule="auto"/>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1838" w:type="dxa"/>
            <w:vAlign w:val="center"/>
          </w:tcPr>
          <w:p>
            <w:pPr>
              <w:spacing w:line="360" w:lineRule="auto"/>
              <w:jc w:val="left"/>
              <w:rPr>
                <w:rFonts w:hint="eastAsia" w:ascii="仿宋_GB2312" w:hAnsi="仿宋_GB2312" w:eastAsia="仿宋_GB2312" w:cs="仿宋_GB2312"/>
                <w:sz w:val="32"/>
                <w:szCs w:val="32"/>
                <w:vertAlign w:val="baseline"/>
              </w:rPr>
            </w:pPr>
          </w:p>
        </w:tc>
        <w:tc>
          <w:tcPr>
            <w:tcW w:w="1225" w:type="dxa"/>
            <w:vAlign w:val="center"/>
          </w:tcPr>
          <w:p>
            <w:pPr>
              <w:spacing w:line="360" w:lineRule="auto"/>
              <w:jc w:val="left"/>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13" w:type="dxa"/>
            <w:vAlign w:val="center"/>
          </w:tcPr>
          <w:p>
            <w:pPr>
              <w:spacing w:line="360" w:lineRule="auto"/>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合计</w:t>
            </w:r>
          </w:p>
        </w:tc>
        <w:tc>
          <w:tcPr>
            <w:tcW w:w="1814" w:type="dxa"/>
            <w:vAlign w:val="center"/>
          </w:tcPr>
          <w:p>
            <w:pPr>
              <w:spacing w:line="360" w:lineRule="auto"/>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tc>
        <w:tc>
          <w:tcPr>
            <w:tcW w:w="1415" w:type="dxa"/>
            <w:vAlign w:val="center"/>
          </w:tcPr>
          <w:p>
            <w:pPr>
              <w:spacing w:line="360" w:lineRule="auto"/>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w:t>
            </w:r>
          </w:p>
        </w:tc>
        <w:tc>
          <w:tcPr>
            <w:tcW w:w="1720" w:type="dxa"/>
            <w:vAlign w:val="center"/>
          </w:tcPr>
          <w:p>
            <w:pPr>
              <w:spacing w:line="360" w:lineRule="auto"/>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16</w:t>
            </w:r>
          </w:p>
        </w:tc>
        <w:tc>
          <w:tcPr>
            <w:tcW w:w="1838" w:type="dxa"/>
            <w:vAlign w:val="center"/>
          </w:tcPr>
          <w:p>
            <w:pPr>
              <w:spacing w:line="360" w:lineRule="auto"/>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w:t>
            </w:r>
          </w:p>
        </w:tc>
        <w:tc>
          <w:tcPr>
            <w:tcW w:w="1225" w:type="dxa"/>
            <w:vAlign w:val="center"/>
          </w:tcPr>
          <w:p>
            <w:pPr>
              <w:spacing w:line="360" w:lineRule="auto"/>
              <w:jc w:val="left"/>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925" w:type="dxa"/>
            <w:gridSpan w:val="6"/>
            <w:vAlign w:val="center"/>
          </w:tcPr>
          <w:p>
            <w:pPr>
              <w:spacing w:line="360" w:lineRule="auto"/>
              <w:jc w:val="left"/>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bCs/>
                <w:sz w:val="28"/>
                <w:szCs w:val="28"/>
                <w:vertAlign w:val="baseline"/>
                <w:lang w:eastAsia="zh-CN"/>
              </w:rPr>
              <w:t>合计：小写：</w:t>
            </w:r>
            <w:r>
              <w:rPr>
                <w:rFonts w:hint="eastAsia" w:ascii="仿宋_GB2312" w:hAnsi="仿宋_GB2312" w:eastAsia="仿宋_GB2312" w:cs="仿宋_GB2312"/>
                <w:b/>
                <w:bCs/>
                <w:sz w:val="28"/>
                <w:szCs w:val="28"/>
                <w:vertAlign w:val="baseline"/>
                <w:lang w:val="en-US" w:eastAsia="zh-CN"/>
              </w:rPr>
              <w:t xml:space="preserve">      ；大写：      </w:t>
            </w:r>
          </w:p>
        </w:tc>
      </w:tr>
    </w:tbl>
    <w:p>
      <w:pPr>
        <w:spacing w:line="360" w:lineRule="auto"/>
        <w:jc w:val="left"/>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eastAsia="zh-CN"/>
        </w:rPr>
        <w:t>供应商名称：</w:t>
      </w:r>
      <w:r>
        <w:rPr>
          <w:rFonts w:hint="eastAsia" w:ascii="仿宋_GB2312" w:hAnsi="仿宋_GB2312" w:eastAsia="仿宋_GB2312" w:cs="仿宋_GB2312"/>
          <w:sz w:val="28"/>
          <w:szCs w:val="28"/>
          <w:u w:val="single"/>
          <w:vertAlign w:val="baseline"/>
          <w:lang w:val="en-US" w:eastAsia="zh-CN"/>
        </w:rPr>
        <w:t xml:space="preserve">                         </w:t>
      </w:r>
      <w:r>
        <w:rPr>
          <w:rFonts w:hint="eastAsia" w:ascii="仿宋_GB2312" w:hAnsi="仿宋_GB2312" w:eastAsia="仿宋_GB2312" w:cs="仿宋_GB2312"/>
          <w:sz w:val="28"/>
          <w:szCs w:val="28"/>
          <w:vertAlign w:val="baseline"/>
          <w:lang w:eastAsia="zh-CN"/>
        </w:rPr>
        <w:t>（盖章）</w:t>
      </w:r>
    </w:p>
    <w:p>
      <w:pPr>
        <w:spacing w:line="360" w:lineRule="auto"/>
        <w:jc w:val="left"/>
        <w:rPr>
          <w:rFonts w:hint="default" w:ascii="仿宋_GB2312" w:hAnsi="仿宋_GB2312" w:eastAsia="仿宋_GB2312" w:cs="仿宋_GB2312"/>
          <w:sz w:val="28"/>
          <w:szCs w:val="28"/>
          <w:u w:val="single"/>
          <w:vertAlign w:val="baseline"/>
          <w:lang w:val="en-US" w:eastAsia="zh-CN"/>
        </w:rPr>
      </w:pPr>
      <w:r>
        <w:rPr>
          <w:rFonts w:hint="eastAsia" w:ascii="仿宋_GB2312" w:hAnsi="仿宋_GB2312" w:eastAsia="仿宋_GB2312" w:cs="仿宋_GB2312"/>
          <w:sz w:val="28"/>
          <w:szCs w:val="28"/>
          <w:vertAlign w:val="baseline"/>
          <w:lang w:eastAsia="zh-CN"/>
        </w:rPr>
        <w:t>供应商法定代表人或授权代表(签字)：</w:t>
      </w:r>
      <w:r>
        <w:rPr>
          <w:rFonts w:hint="eastAsia" w:ascii="仿宋_GB2312" w:hAnsi="仿宋_GB2312" w:eastAsia="仿宋_GB2312" w:cs="仿宋_GB2312"/>
          <w:sz w:val="28"/>
          <w:szCs w:val="28"/>
          <w:u w:val="single"/>
          <w:vertAlign w:val="baseline"/>
          <w:lang w:val="en-US" w:eastAsia="zh-CN"/>
        </w:rPr>
        <w:t xml:space="preserve">           </w:t>
      </w:r>
    </w:p>
    <w:p>
      <w:pPr>
        <w:spacing w:line="360" w:lineRule="auto"/>
        <w:jc w:val="lef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日      期：</w:t>
      </w:r>
      <w:r>
        <w:rPr>
          <w:rFonts w:hint="eastAsia" w:ascii="仿宋_GB2312" w:hAnsi="仿宋_GB2312" w:eastAsia="仿宋_GB2312" w:cs="仿宋_GB2312"/>
          <w:sz w:val="28"/>
          <w:szCs w:val="28"/>
          <w:u w:val="single"/>
          <w:vertAlign w:val="baseline"/>
          <w:lang w:val="en-US" w:eastAsia="zh-CN"/>
        </w:rPr>
        <w:t xml:space="preserve">  </w:t>
      </w:r>
      <w:r>
        <w:rPr>
          <w:rFonts w:hint="eastAsia" w:ascii="仿宋_GB2312" w:hAnsi="仿宋_GB2312" w:eastAsia="仿宋_GB2312" w:cs="仿宋_GB2312"/>
          <w:sz w:val="28"/>
          <w:szCs w:val="28"/>
          <w:u w:val="single"/>
          <w:vertAlign w:val="baseline"/>
          <w:lang w:eastAsia="zh-CN"/>
        </w:rPr>
        <w:t xml:space="preserve">  </w:t>
      </w:r>
      <w:r>
        <w:rPr>
          <w:rFonts w:hint="eastAsia" w:ascii="仿宋_GB2312" w:hAnsi="仿宋_GB2312" w:eastAsia="仿宋_GB2312" w:cs="仿宋_GB2312"/>
          <w:sz w:val="28"/>
          <w:szCs w:val="28"/>
          <w:vertAlign w:val="baseline"/>
          <w:lang w:eastAsia="zh-CN"/>
        </w:rPr>
        <w:t>年</w:t>
      </w:r>
      <w:r>
        <w:rPr>
          <w:rFonts w:hint="eastAsia" w:ascii="仿宋_GB2312" w:hAnsi="仿宋_GB2312" w:eastAsia="仿宋_GB2312" w:cs="仿宋_GB2312"/>
          <w:sz w:val="28"/>
          <w:szCs w:val="28"/>
          <w:u w:val="single"/>
          <w:vertAlign w:val="baseline"/>
          <w:lang w:eastAsia="zh-CN"/>
        </w:rPr>
        <w:t xml:space="preserve">    </w:t>
      </w:r>
      <w:r>
        <w:rPr>
          <w:rFonts w:hint="eastAsia" w:ascii="仿宋_GB2312" w:hAnsi="仿宋_GB2312" w:eastAsia="仿宋_GB2312" w:cs="仿宋_GB2312"/>
          <w:sz w:val="28"/>
          <w:szCs w:val="28"/>
          <w:vertAlign w:val="baseline"/>
          <w:lang w:eastAsia="zh-CN"/>
        </w:rPr>
        <w:t>月</w:t>
      </w:r>
      <w:r>
        <w:rPr>
          <w:rFonts w:hint="eastAsia" w:ascii="仿宋_GB2312" w:hAnsi="仿宋_GB2312" w:eastAsia="仿宋_GB2312" w:cs="仿宋_GB2312"/>
          <w:sz w:val="28"/>
          <w:szCs w:val="28"/>
          <w:u w:val="single"/>
          <w:vertAlign w:val="baseline"/>
          <w:lang w:eastAsia="zh-CN"/>
        </w:rPr>
        <w:t xml:space="preserve">    </w:t>
      </w:r>
      <w:r>
        <w:rPr>
          <w:rFonts w:hint="eastAsia" w:ascii="仿宋_GB2312" w:hAnsi="仿宋_GB2312" w:eastAsia="仿宋_GB2312" w:cs="仿宋_GB2312"/>
          <w:sz w:val="28"/>
          <w:szCs w:val="28"/>
          <w:vertAlign w:val="baseline"/>
          <w:lang w:eastAsia="zh-CN"/>
        </w:rPr>
        <w:t>日</w:t>
      </w:r>
    </w:p>
    <w:p>
      <w:pPr>
        <w:spacing w:line="578" w:lineRule="exact"/>
        <w:jc w:val="both"/>
        <w:rPr>
          <w:rFonts w:hint="default" w:ascii="Times New Roman" w:hAnsi="Times New Roman" w:eastAsia="方正仿宋简体" w:cs="Times New Roman"/>
          <w:sz w:val="32"/>
          <w:szCs w:val="32"/>
        </w:rPr>
      </w:pPr>
    </w:p>
    <w:p>
      <w:pPr>
        <w:spacing w:line="578" w:lineRule="exact"/>
        <w:jc w:val="both"/>
        <w:rPr>
          <w:rFonts w:hint="eastAsia"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11"/>
          <w:sz w:val="40"/>
          <w:szCs w:val="40"/>
          <w:lang w:val="en-US" w:eastAsia="zh-CN"/>
        </w:rPr>
      </w:pPr>
      <w:r>
        <w:rPr>
          <w:rFonts w:hint="eastAsia" w:ascii="方正小标宋简体" w:hAnsi="方正小标宋简体" w:eastAsia="方正小标宋简体" w:cs="方正小标宋简体"/>
          <w:spacing w:val="-11"/>
          <w:sz w:val="40"/>
          <w:szCs w:val="40"/>
          <w:lang w:val="en-US" w:eastAsia="zh-CN"/>
        </w:rPr>
        <w:t>土溪口水库2024年度渔业增殖放流苗种采购</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11"/>
          <w:sz w:val="40"/>
          <w:szCs w:val="40"/>
          <w:lang w:val="en-US" w:eastAsia="zh-CN"/>
        </w:rPr>
      </w:pPr>
      <w:r>
        <w:rPr>
          <w:rFonts w:hint="eastAsia" w:ascii="方正小标宋简体" w:hAnsi="方正小标宋简体" w:eastAsia="方正小标宋简体" w:cs="方正小标宋简体"/>
          <w:spacing w:val="-11"/>
          <w:sz w:val="40"/>
          <w:szCs w:val="40"/>
          <w:lang w:val="en-US" w:eastAsia="zh-CN"/>
        </w:rPr>
        <w:t>项目合同</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11"/>
          <w:sz w:val="40"/>
          <w:szCs w:val="40"/>
          <w:lang w:val="en-US" w:eastAsia="zh-CN"/>
        </w:rPr>
      </w:pPr>
    </w:p>
    <w:p>
      <w:pPr>
        <w:ind w:firstLine="585" w:firstLineChars="195"/>
        <w:rPr>
          <w:rFonts w:hint="default" w:ascii="仿宋_GB2312" w:eastAsia="仿宋_GB2312"/>
          <w:sz w:val="30"/>
          <w:szCs w:val="30"/>
          <w:lang w:val="en-US" w:eastAsia="zh-CN"/>
        </w:rPr>
      </w:pPr>
      <w:r>
        <w:rPr>
          <w:rFonts w:hint="eastAsia" w:ascii="仿宋_GB2312" w:eastAsia="仿宋_GB2312"/>
          <w:sz w:val="30"/>
          <w:szCs w:val="30"/>
          <w:lang w:val="en-US" w:eastAsia="zh-CN"/>
        </w:rPr>
        <w:t>甲方：</w:t>
      </w:r>
      <w:r>
        <w:rPr>
          <w:rFonts w:hint="eastAsia" w:ascii="仿宋_GB2312" w:eastAsia="仿宋_GB2312"/>
          <w:sz w:val="30"/>
          <w:szCs w:val="30"/>
          <w:u w:val="single"/>
          <w:lang w:val="en-US" w:eastAsia="zh-CN"/>
        </w:rPr>
        <w:t>达州市土溪口水库运行保护中心</w:t>
      </w:r>
    </w:p>
    <w:p>
      <w:pPr>
        <w:ind w:firstLine="585" w:firstLineChars="195"/>
        <w:rPr>
          <w:rFonts w:hint="default" w:ascii="仿宋_GB2312" w:eastAsia="仿宋_GB2312"/>
          <w:sz w:val="30"/>
          <w:szCs w:val="30"/>
          <w:lang w:val="en-US" w:eastAsia="zh-CN"/>
        </w:rPr>
      </w:pPr>
      <w:r>
        <w:rPr>
          <w:rFonts w:hint="eastAsia" w:ascii="仿宋_GB2312" w:eastAsia="仿宋_GB2312"/>
          <w:sz w:val="30"/>
          <w:szCs w:val="30"/>
          <w:lang w:val="en-US" w:eastAsia="zh-CN"/>
        </w:rPr>
        <w:t>乙方：</w:t>
      </w:r>
    </w:p>
    <w:p>
      <w:pPr>
        <w:ind w:firstLine="585"/>
        <w:rPr>
          <w:rFonts w:hint="eastAsia" w:ascii="仿宋_GB2312" w:eastAsia="仿宋_GB2312"/>
          <w:sz w:val="30"/>
          <w:szCs w:val="30"/>
          <w:lang w:val="en-US" w:eastAsia="zh-CN"/>
        </w:rPr>
      </w:pPr>
      <w:r>
        <w:rPr>
          <w:rFonts w:hint="eastAsia" w:ascii="仿宋_GB2312" w:eastAsia="仿宋_GB2312"/>
          <w:sz w:val="30"/>
          <w:szCs w:val="30"/>
          <w:lang w:val="en-US" w:eastAsia="zh-CN"/>
        </w:rPr>
        <w:t>根据《中华人民共和国民法典》及有关法律法规规定，甲乙双方本着平等、自愿、公平和诚实守信的原则，就鱼种购买有关事宜协商一致订立本合同，以便共同遵守。</w:t>
      </w:r>
      <w:bookmarkStart w:id="22" w:name="_GoBack"/>
      <w:bookmarkEnd w:id="22"/>
    </w:p>
    <w:p>
      <w:pPr>
        <w:ind w:firstLine="585"/>
        <w:rPr>
          <w:rFonts w:hint="default" w:ascii="仿宋_GB2312" w:eastAsia="仿宋_GB2312"/>
          <w:sz w:val="30"/>
          <w:szCs w:val="30"/>
          <w:lang w:val="en-US" w:eastAsia="zh-CN"/>
        </w:rPr>
      </w:pPr>
      <w:r>
        <w:rPr>
          <w:rFonts w:hint="eastAsia" w:ascii="仿宋_GB2312" w:eastAsia="仿宋_GB2312"/>
          <w:sz w:val="30"/>
          <w:szCs w:val="30"/>
          <w:lang w:val="en-US" w:eastAsia="zh-CN"/>
        </w:rPr>
        <w:t>一、合同价款及付款方式：本合同总价款为人民币</w:t>
      </w:r>
      <w:r>
        <w:rPr>
          <w:rFonts w:hint="eastAsia" w:ascii="仿宋_GB2312" w:eastAsia="仿宋_GB2312"/>
          <w:sz w:val="30"/>
          <w:szCs w:val="30"/>
          <w:u w:val="single"/>
          <w:lang w:val="en-US" w:eastAsia="zh-CN"/>
        </w:rPr>
        <w:t xml:space="preserve">    </w:t>
      </w:r>
      <w:r>
        <w:rPr>
          <w:rFonts w:hint="eastAsia" w:ascii="仿宋_GB2312" w:eastAsia="仿宋_GB2312"/>
          <w:sz w:val="30"/>
          <w:szCs w:val="30"/>
          <w:lang w:val="en-US" w:eastAsia="zh-CN"/>
        </w:rPr>
        <w:t>（大写：</w:t>
      </w:r>
      <w:r>
        <w:rPr>
          <w:rFonts w:hint="eastAsia" w:ascii="仿宋_GB2312" w:eastAsia="仿宋_GB2312"/>
          <w:sz w:val="30"/>
          <w:szCs w:val="30"/>
          <w:u w:val="single"/>
          <w:lang w:val="en-US" w:eastAsia="zh-CN"/>
        </w:rPr>
        <w:t xml:space="preserve">    </w:t>
      </w:r>
      <w:r>
        <w:rPr>
          <w:rFonts w:hint="eastAsia" w:ascii="仿宋_GB2312" w:eastAsia="仿宋_GB2312"/>
          <w:sz w:val="30"/>
          <w:szCs w:val="30"/>
          <w:lang w:val="en-US" w:eastAsia="zh-CN"/>
        </w:rPr>
        <w:t>）。乙方将甲方购买的鱼种送至甲方指定的地点并验收合格后，甲方在一周内一次性将款项支付给乙方，乙方需提供同等金额的增值税发票，否则甲方有权拒绝支付。</w:t>
      </w:r>
    </w:p>
    <w:p>
      <w:pPr>
        <w:ind w:firstLine="585"/>
        <w:rPr>
          <w:rFonts w:hint="eastAsia" w:ascii="仿宋_GB2312" w:eastAsia="仿宋_GB2312"/>
          <w:sz w:val="30"/>
          <w:szCs w:val="30"/>
        </w:rPr>
      </w:pPr>
      <w:r>
        <w:rPr>
          <w:rFonts w:hint="eastAsia" w:ascii="仿宋_GB2312" w:eastAsia="仿宋_GB2312"/>
          <w:sz w:val="30"/>
          <w:szCs w:val="30"/>
          <w:lang w:val="en-US" w:eastAsia="zh-CN"/>
        </w:rPr>
        <w:t>二</w:t>
      </w:r>
      <w:r>
        <w:rPr>
          <w:rFonts w:hint="eastAsia" w:ascii="仿宋_GB2312" w:eastAsia="仿宋_GB2312"/>
          <w:sz w:val="30"/>
          <w:szCs w:val="30"/>
        </w:rPr>
        <w:t>、品种、规格、数量及金额</w:t>
      </w:r>
    </w:p>
    <w:tbl>
      <w:tblPr>
        <w:tblStyle w:val="8"/>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1700"/>
        <w:gridCol w:w="1575"/>
        <w:gridCol w:w="1813"/>
        <w:gridCol w:w="1612"/>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055" w:type="dxa"/>
            <w:noWrap w:val="0"/>
            <w:vAlign w:val="center"/>
          </w:tcPr>
          <w:p>
            <w:pPr>
              <w:spacing w:line="360" w:lineRule="auto"/>
              <w:jc w:val="center"/>
              <w:rPr>
                <w:rFonts w:hint="eastAsia" w:ascii="仿宋_GB2312" w:eastAsia="仿宋_GB2312"/>
                <w:sz w:val="30"/>
                <w:szCs w:val="30"/>
              </w:rPr>
            </w:pPr>
            <w:r>
              <w:rPr>
                <w:rFonts w:hint="eastAsia" w:ascii="仿宋_GB2312" w:hAnsi="仿宋_GB2312" w:eastAsia="仿宋_GB2312" w:cs="仿宋_GB2312"/>
                <w:sz w:val="28"/>
                <w:szCs w:val="28"/>
                <w:vertAlign w:val="baseline"/>
                <w:lang w:eastAsia="zh-CN"/>
              </w:rPr>
              <w:t>序号</w:t>
            </w:r>
          </w:p>
        </w:tc>
        <w:tc>
          <w:tcPr>
            <w:tcW w:w="1700" w:type="dxa"/>
            <w:noWrap w:val="0"/>
            <w:vAlign w:val="center"/>
          </w:tcPr>
          <w:p>
            <w:pPr>
              <w:spacing w:line="360" w:lineRule="auto"/>
              <w:jc w:val="center"/>
              <w:rPr>
                <w:rFonts w:hint="eastAsia" w:ascii="仿宋_GB2312" w:eastAsia="仿宋_GB2312"/>
                <w:sz w:val="30"/>
                <w:szCs w:val="30"/>
                <w:lang w:eastAsia="zh-CN"/>
              </w:rPr>
            </w:pPr>
            <w:r>
              <w:rPr>
                <w:rFonts w:hint="eastAsia" w:ascii="仿宋_GB2312" w:hAnsi="仿宋_GB2312" w:eastAsia="仿宋_GB2312" w:cs="仿宋_GB2312"/>
                <w:sz w:val="28"/>
                <w:szCs w:val="28"/>
                <w:vertAlign w:val="baseline"/>
                <w:lang w:eastAsia="zh-CN"/>
              </w:rPr>
              <w:t>品种</w:t>
            </w:r>
          </w:p>
        </w:tc>
        <w:tc>
          <w:tcPr>
            <w:tcW w:w="1575" w:type="dxa"/>
            <w:noWrap w:val="0"/>
            <w:vAlign w:val="center"/>
          </w:tcPr>
          <w:p>
            <w:pPr>
              <w:spacing w:line="360" w:lineRule="auto"/>
              <w:jc w:val="center"/>
              <w:rPr>
                <w:rFonts w:hint="eastAsia" w:ascii="仿宋_GB2312" w:eastAsia="仿宋_GB2312"/>
                <w:sz w:val="30"/>
                <w:szCs w:val="30"/>
              </w:rPr>
            </w:pPr>
            <w:r>
              <w:rPr>
                <w:rFonts w:hint="eastAsia" w:ascii="仿宋_GB2312" w:hAnsi="仿宋_GB2312" w:eastAsia="仿宋_GB2312" w:cs="仿宋_GB2312"/>
                <w:sz w:val="28"/>
                <w:szCs w:val="28"/>
                <w:vertAlign w:val="baseline"/>
                <w:lang w:eastAsia="zh-CN"/>
              </w:rPr>
              <w:t>规格（</w:t>
            </w:r>
            <w:r>
              <w:rPr>
                <w:rFonts w:hint="eastAsia" w:ascii="仿宋_GB2312" w:hAnsi="仿宋_GB2312" w:eastAsia="仿宋_GB2312" w:cs="仿宋_GB2312"/>
                <w:sz w:val="28"/>
                <w:szCs w:val="28"/>
                <w:vertAlign w:val="baseline"/>
                <w:lang w:val="en-US" w:eastAsia="zh-CN"/>
              </w:rPr>
              <w:t>cm</w:t>
            </w:r>
            <w:r>
              <w:rPr>
                <w:rFonts w:hint="eastAsia" w:ascii="仿宋_GB2312" w:hAnsi="仿宋_GB2312" w:eastAsia="仿宋_GB2312" w:cs="仿宋_GB2312"/>
                <w:sz w:val="28"/>
                <w:szCs w:val="28"/>
                <w:vertAlign w:val="baseline"/>
                <w:lang w:eastAsia="zh-CN"/>
              </w:rPr>
              <w:t>）</w:t>
            </w:r>
          </w:p>
        </w:tc>
        <w:tc>
          <w:tcPr>
            <w:tcW w:w="1813" w:type="dxa"/>
            <w:noWrap w:val="0"/>
            <w:vAlign w:val="center"/>
          </w:tcPr>
          <w:p>
            <w:pPr>
              <w:spacing w:line="360" w:lineRule="auto"/>
              <w:jc w:val="center"/>
              <w:rPr>
                <w:rFonts w:hint="eastAsia" w:ascii="仿宋_GB2312" w:eastAsia="仿宋_GB2312"/>
                <w:sz w:val="30"/>
                <w:szCs w:val="30"/>
                <w:lang w:eastAsia="zh-CN"/>
              </w:rPr>
            </w:pPr>
            <w:r>
              <w:rPr>
                <w:rFonts w:hint="eastAsia" w:ascii="仿宋_GB2312" w:hAnsi="仿宋_GB2312" w:eastAsia="仿宋_GB2312" w:cs="仿宋_GB2312"/>
                <w:sz w:val="28"/>
                <w:szCs w:val="28"/>
                <w:vertAlign w:val="baseline"/>
                <w:lang w:eastAsia="zh-CN"/>
              </w:rPr>
              <w:t>数量（万尾）</w:t>
            </w:r>
          </w:p>
        </w:tc>
        <w:tc>
          <w:tcPr>
            <w:tcW w:w="1612" w:type="dxa"/>
            <w:noWrap w:val="0"/>
            <w:vAlign w:val="center"/>
          </w:tcPr>
          <w:p>
            <w:pPr>
              <w:spacing w:line="360" w:lineRule="auto"/>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单价</w:t>
            </w:r>
          </w:p>
          <w:p>
            <w:pPr>
              <w:spacing w:line="360" w:lineRule="auto"/>
              <w:jc w:val="center"/>
              <w:rPr>
                <w:rFonts w:hint="eastAsia" w:ascii="仿宋_GB2312" w:eastAsia="仿宋_GB2312"/>
                <w:sz w:val="30"/>
                <w:szCs w:val="30"/>
              </w:rPr>
            </w:pPr>
            <w:r>
              <w:rPr>
                <w:rFonts w:hint="eastAsia" w:ascii="仿宋_GB2312" w:hAnsi="仿宋_GB2312" w:eastAsia="仿宋_GB2312" w:cs="仿宋_GB2312"/>
                <w:sz w:val="28"/>
                <w:szCs w:val="28"/>
                <w:vertAlign w:val="baseline"/>
                <w:lang w:eastAsia="zh-CN"/>
              </w:rPr>
              <w:t>（元</w:t>
            </w:r>
            <w:r>
              <w:rPr>
                <w:rFonts w:hint="eastAsia" w:ascii="仿宋_GB2312" w:hAnsi="仿宋_GB2312" w:eastAsia="仿宋_GB2312" w:cs="仿宋_GB2312"/>
                <w:sz w:val="28"/>
                <w:szCs w:val="28"/>
                <w:vertAlign w:val="baseline"/>
                <w:lang w:val="en-US" w:eastAsia="zh-CN"/>
              </w:rPr>
              <w:t>/尾</w:t>
            </w:r>
            <w:r>
              <w:rPr>
                <w:rFonts w:hint="eastAsia" w:ascii="仿宋_GB2312" w:hAnsi="仿宋_GB2312" w:eastAsia="仿宋_GB2312" w:cs="仿宋_GB2312"/>
                <w:sz w:val="28"/>
                <w:szCs w:val="28"/>
                <w:vertAlign w:val="baseline"/>
                <w:lang w:eastAsia="zh-CN"/>
              </w:rPr>
              <w:t>）</w:t>
            </w:r>
          </w:p>
        </w:tc>
        <w:tc>
          <w:tcPr>
            <w:tcW w:w="1003" w:type="dxa"/>
            <w:noWrap w:val="0"/>
            <w:vAlign w:val="center"/>
          </w:tcPr>
          <w:p>
            <w:pPr>
              <w:jc w:val="center"/>
              <w:rPr>
                <w:rFonts w:hint="eastAsia" w:ascii="仿宋_GB2312" w:eastAsia="仿宋_GB2312"/>
                <w:sz w:val="30"/>
                <w:szCs w:val="30"/>
                <w:lang w:eastAsia="zh-CN"/>
              </w:rPr>
            </w:pPr>
            <w:r>
              <w:rPr>
                <w:rFonts w:hint="eastAsia" w:ascii="仿宋_GB2312" w:eastAsia="仿宋_GB2312"/>
                <w:sz w:val="30"/>
                <w:szCs w:val="30"/>
                <w:lang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center"/>
          </w:tcPr>
          <w:p>
            <w:pPr>
              <w:spacing w:line="360" w:lineRule="auto"/>
              <w:jc w:val="center"/>
              <w:rPr>
                <w:rFonts w:hint="eastAsia" w:ascii="仿宋_GB2312" w:eastAsia="仿宋_GB2312"/>
                <w:sz w:val="28"/>
                <w:szCs w:val="28"/>
              </w:rPr>
            </w:pPr>
            <w:r>
              <w:rPr>
                <w:rFonts w:hint="eastAsia" w:ascii="仿宋_GB2312" w:hAnsi="仿宋_GB2312" w:eastAsia="仿宋_GB2312" w:cs="仿宋_GB2312"/>
                <w:sz w:val="32"/>
                <w:szCs w:val="32"/>
                <w:vertAlign w:val="baseline"/>
                <w:lang w:val="en-US" w:eastAsia="zh-CN"/>
              </w:rPr>
              <w:t>1</w:t>
            </w:r>
          </w:p>
        </w:tc>
        <w:tc>
          <w:tcPr>
            <w:tcW w:w="1700" w:type="dxa"/>
            <w:noWrap w:val="0"/>
            <w:vAlign w:val="center"/>
          </w:tcPr>
          <w:p>
            <w:pPr>
              <w:spacing w:line="360" w:lineRule="auto"/>
              <w:jc w:val="left"/>
              <w:rPr>
                <w:rFonts w:hint="default" w:ascii="仿宋_GB2312" w:eastAsia="仿宋_GB2312"/>
                <w:sz w:val="28"/>
                <w:szCs w:val="28"/>
                <w:lang w:val="en-US" w:eastAsia="zh-CN"/>
              </w:rPr>
            </w:pPr>
            <w:r>
              <w:rPr>
                <w:rFonts w:hint="eastAsia" w:ascii="仿宋_GB2312" w:hAnsi="仿宋_GB2312" w:eastAsia="仿宋_GB2312" w:cs="仿宋_GB2312"/>
                <w:sz w:val="28"/>
                <w:szCs w:val="28"/>
                <w:vertAlign w:val="baseline"/>
                <w:lang w:eastAsia="zh-CN"/>
              </w:rPr>
              <w:t>重口裂腹鱼</w:t>
            </w:r>
          </w:p>
        </w:tc>
        <w:tc>
          <w:tcPr>
            <w:tcW w:w="1575" w:type="dxa"/>
            <w:noWrap w:val="0"/>
            <w:vAlign w:val="center"/>
          </w:tcPr>
          <w:p>
            <w:pPr>
              <w:spacing w:line="360" w:lineRule="auto"/>
              <w:jc w:val="center"/>
              <w:rPr>
                <w:rFonts w:hint="eastAsia" w:ascii="仿宋_GB2312" w:eastAsia="仿宋_GB2312"/>
                <w:sz w:val="30"/>
                <w:szCs w:val="30"/>
              </w:rPr>
            </w:pPr>
            <w:r>
              <w:rPr>
                <w:rFonts w:hint="eastAsia" w:ascii="仿宋_GB2312" w:hAnsi="仿宋_GB2312" w:eastAsia="仿宋_GB2312" w:cs="仿宋_GB2312"/>
                <w:sz w:val="28"/>
                <w:szCs w:val="28"/>
                <w:vertAlign w:val="baseline"/>
                <w:lang w:val="en-US" w:eastAsia="zh-CN"/>
              </w:rPr>
              <w:t>5-10</w:t>
            </w:r>
          </w:p>
        </w:tc>
        <w:tc>
          <w:tcPr>
            <w:tcW w:w="1813" w:type="dxa"/>
            <w:noWrap w:val="0"/>
            <w:vAlign w:val="center"/>
          </w:tcPr>
          <w:p>
            <w:pPr>
              <w:spacing w:line="360" w:lineRule="auto"/>
              <w:jc w:val="center"/>
              <w:rPr>
                <w:rFonts w:hint="default" w:ascii="仿宋_GB2312" w:eastAsia="仿宋_GB2312"/>
                <w:sz w:val="30"/>
                <w:szCs w:val="30"/>
                <w:lang w:val="en-US" w:eastAsia="zh-CN"/>
              </w:rPr>
            </w:pPr>
            <w:r>
              <w:rPr>
                <w:rFonts w:hint="eastAsia" w:ascii="仿宋_GB2312" w:hAnsi="仿宋_GB2312" w:eastAsia="仿宋_GB2312" w:cs="仿宋_GB2312"/>
                <w:sz w:val="28"/>
                <w:szCs w:val="28"/>
                <w:vertAlign w:val="baseline"/>
                <w:lang w:val="en-US" w:eastAsia="zh-CN"/>
              </w:rPr>
              <w:t>4</w:t>
            </w:r>
          </w:p>
        </w:tc>
        <w:tc>
          <w:tcPr>
            <w:tcW w:w="1612" w:type="dxa"/>
            <w:noWrap w:val="0"/>
            <w:vAlign w:val="center"/>
          </w:tcPr>
          <w:p>
            <w:pPr>
              <w:spacing w:line="360" w:lineRule="auto"/>
              <w:jc w:val="left"/>
              <w:rPr>
                <w:rFonts w:hint="default" w:ascii="仿宋_GB2312" w:eastAsia="仿宋_GB2312"/>
                <w:sz w:val="30"/>
                <w:szCs w:val="30"/>
                <w:lang w:val="en-US" w:eastAsia="zh-CN"/>
              </w:rPr>
            </w:pPr>
          </w:p>
        </w:tc>
        <w:tc>
          <w:tcPr>
            <w:tcW w:w="1003" w:type="dxa"/>
            <w:noWrap w:val="0"/>
            <w:vAlign w:val="center"/>
          </w:tcPr>
          <w:p>
            <w:pPr>
              <w:jc w:val="center"/>
              <w:rPr>
                <w:rFonts w:hint="default" w:ascii="仿宋_GB2312" w:eastAsia="仿宋_GB2312"/>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5" w:type="dxa"/>
            <w:noWrap w:val="0"/>
            <w:vAlign w:val="center"/>
          </w:tcPr>
          <w:p>
            <w:pPr>
              <w:spacing w:line="360" w:lineRule="auto"/>
              <w:jc w:val="center"/>
              <w:rPr>
                <w:rFonts w:hint="eastAsia" w:ascii="仿宋_GB2312" w:eastAsia="仿宋_GB2312"/>
                <w:sz w:val="28"/>
                <w:szCs w:val="28"/>
                <w:lang w:val="en-US" w:eastAsia="zh-CN"/>
              </w:rPr>
            </w:pPr>
            <w:r>
              <w:rPr>
                <w:rFonts w:hint="eastAsia" w:ascii="仿宋_GB2312" w:hAnsi="仿宋_GB2312" w:eastAsia="仿宋_GB2312" w:cs="仿宋_GB2312"/>
                <w:sz w:val="32"/>
                <w:szCs w:val="32"/>
                <w:vertAlign w:val="baseline"/>
                <w:lang w:val="en-US" w:eastAsia="zh-CN"/>
              </w:rPr>
              <w:t>2</w:t>
            </w:r>
          </w:p>
        </w:tc>
        <w:tc>
          <w:tcPr>
            <w:tcW w:w="1700" w:type="dxa"/>
            <w:noWrap w:val="0"/>
            <w:vAlign w:val="center"/>
          </w:tcPr>
          <w:p>
            <w:pPr>
              <w:spacing w:line="360" w:lineRule="auto"/>
              <w:jc w:val="left"/>
              <w:rPr>
                <w:rFonts w:hint="default" w:ascii="仿宋_GB2312" w:eastAsia="仿宋_GB2312"/>
                <w:sz w:val="28"/>
                <w:szCs w:val="28"/>
                <w:lang w:val="en-US"/>
              </w:rPr>
            </w:pPr>
            <w:r>
              <w:rPr>
                <w:rFonts w:hint="eastAsia" w:ascii="仿宋_GB2312" w:hAnsi="仿宋_GB2312" w:eastAsia="仿宋_GB2312" w:cs="仿宋_GB2312"/>
                <w:sz w:val="28"/>
                <w:szCs w:val="28"/>
                <w:vertAlign w:val="baseline"/>
                <w:lang w:eastAsia="zh-CN"/>
              </w:rPr>
              <w:t>齐口裂腹鱼</w:t>
            </w:r>
          </w:p>
        </w:tc>
        <w:tc>
          <w:tcPr>
            <w:tcW w:w="1575" w:type="dxa"/>
            <w:noWrap w:val="0"/>
            <w:vAlign w:val="center"/>
          </w:tcPr>
          <w:p>
            <w:pPr>
              <w:spacing w:line="360" w:lineRule="auto"/>
              <w:jc w:val="center"/>
              <w:rPr>
                <w:rFonts w:hint="default" w:ascii="仿宋_GB2312" w:eastAsia="仿宋_GB2312"/>
                <w:sz w:val="30"/>
                <w:szCs w:val="30"/>
                <w:lang w:val="en-US" w:eastAsia="zh-CN"/>
              </w:rPr>
            </w:pPr>
            <w:r>
              <w:rPr>
                <w:rFonts w:hint="eastAsia" w:ascii="仿宋_GB2312" w:hAnsi="仿宋_GB2312" w:eastAsia="仿宋_GB2312" w:cs="仿宋_GB2312"/>
                <w:sz w:val="28"/>
                <w:szCs w:val="28"/>
                <w:vertAlign w:val="baseline"/>
                <w:lang w:val="en-US" w:eastAsia="zh-CN"/>
              </w:rPr>
              <w:t>5-10</w:t>
            </w:r>
          </w:p>
        </w:tc>
        <w:tc>
          <w:tcPr>
            <w:tcW w:w="1813" w:type="dxa"/>
            <w:noWrap w:val="0"/>
            <w:vAlign w:val="center"/>
          </w:tcPr>
          <w:p>
            <w:pPr>
              <w:spacing w:line="360" w:lineRule="auto"/>
              <w:jc w:val="center"/>
              <w:rPr>
                <w:rFonts w:hint="default" w:ascii="仿宋_GB2312" w:eastAsia="仿宋_GB2312"/>
                <w:sz w:val="30"/>
                <w:szCs w:val="30"/>
                <w:lang w:val="en-US" w:eastAsia="zh-CN"/>
              </w:rPr>
            </w:pPr>
            <w:r>
              <w:rPr>
                <w:rFonts w:hint="eastAsia" w:ascii="仿宋_GB2312" w:hAnsi="仿宋_GB2312" w:eastAsia="仿宋_GB2312" w:cs="仿宋_GB2312"/>
                <w:sz w:val="28"/>
                <w:szCs w:val="28"/>
                <w:vertAlign w:val="baseline"/>
                <w:lang w:val="en-US" w:eastAsia="zh-CN"/>
              </w:rPr>
              <w:t>4</w:t>
            </w:r>
          </w:p>
        </w:tc>
        <w:tc>
          <w:tcPr>
            <w:tcW w:w="1612" w:type="dxa"/>
            <w:noWrap w:val="0"/>
            <w:vAlign w:val="center"/>
          </w:tcPr>
          <w:p>
            <w:pPr>
              <w:spacing w:line="360" w:lineRule="auto"/>
              <w:jc w:val="left"/>
              <w:rPr>
                <w:rFonts w:hint="default" w:ascii="仿宋_GB2312" w:eastAsia="仿宋_GB2312"/>
                <w:sz w:val="30"/>
                <w:szCs w:val="30"/>
                <w:lang w:val="en-US" w:eastAsia="zh-CN"/>
              </w:rPr>
            </w:pPr>
          </w:p>
        </w:tc>
        <w:tc>
          <w:tcPr>
            <w:tcW w:w="1003" w:type="dxa"/>
            <w:noWrap w:val="0"/>
            <w:vAlign w:val="center"/>
          </w:tcPr>
          <w:p>
            <w:pPr>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center"/>
          </w:tcPr>
          <w:p>
            <w:pPr>
              <w:spacing w:line="360" w:lineRule="auto"/>
              <w:jc w:val="center"/>
              <w:rPr>
                <w:rFonts w:hint="eastAsia" w:ascii="仿宋_GB2312" w:eastAsia="仿宋_GB2312"/>
                <w:sz w:val="30"/>
                <w:szCs w:val="30"/>
                <w:lang w:val="en-US" w:eastAsia="zh-CN"/>
              </w:rPr>
            </w:pPr>
            <w:r>
              <w:rPr>
                <w:rFonts w:hint="eastAsia" w:ascii="仿宋_GB2312" w:hAnsi="仿宋_GB2312" w:eastAsia="仿宋_GB2312" w:cs="仿宋_GB2312"/>
                <w:sz w:val="32"/>
                <w:szCs w:val="32"/>
                <w:vertAlign w:val="baseline"/>
                <w:lang w:val="en-US" w:eastAsia="zh-CN"/>
              </w:rPr>
              <w:t>3</w:t>
            </w:r>
          </w:p>
        </w:tc>
        <w:tc>
          <w:tcPr>
            <w:tcW w:w="1700" w:type="dxa"/>
            <w:noWrap w:val="0"/>
            <w:vAlign w:val="center"/>
          </w:tcPr>
          <w:p>
            <w:pPr>
              <w:spacing w:line="360" w:lineRule="auto"/>
              <w:jc w:val="left"/>
              <w:rPr>
                <w:rFonts w:hint="default" w:ascii="仿宋_GB2312" w:eastAsia="仿宋_GB2312"/>
                <w:sz w:val="30"/>
                <w:szCs w:val="30"/>
                <w:lang w:val="en-US"/>
              </w:rPr>
            </w:pPr>
            <w:r>
              <w:rPr>
                <w:rFonts w:hint="eastAsia" w:ascii="仿宋_GB2312" w:hAnsi="仿宋_GB2312" w:eastAsia="仿宋_GB2312" w:cs="仿宋_GB2312"/>
                <w:sz w:val="28"/>
                <w:szCs w:val="28"/>
                <w:vertAlign w:val="baseline"/>
                <w:lang w:eastAsia="zh-CN"/>
              </w:rPr>
              <w:t>中华裂腹鱼</w:t>
            </w:r>
          </w:p>
        </w:tc>
        <w:tc>
          <w:tcPr>
            <w:tcW w:w="1575" w:type="dxa"/>
            <w:noWrap w:val="0"/>
            <w:vAlign w:val="center"/>
          </w:tcPr>
          <w:p>
            <w:pPr>
              <w:spacing w:line="360" w:lineRule="auto"/>
              <w:jc w:val="center"/>
              <w:rPr>
                <w:rFonts w:hint="default" w:ascii="仿宋_GB2312" w:eastAsia="仿宋_GB2312"/>
                <w:sz w:val="30"/>
                <w:szCs w:val="30"/>
                <w:lang w:val="en-US" w:eastAsia="zh-CN"/>
              </w:rPr>
            </w:pPr>
            <w:r>
              <w:rPr>
                <w:rFonts w:hint="eastAsia" w:ascii="仿宋_GB2312" w:hAnsi="仿宋_GB2312" w:eastAsia="仿宋_GB2312" w:cs="仿宋_GB2312"/>
                <w:sz w:val="28"/>
                <w:szCs w:val="28"/>
                <w:vertAlign w:val="baseline"/>
                <w:lang w:val="en-US" w:eastAsia="zh-CN"/>
              </w:rPr>
              <w:t>5-10</w:t>
            </w:r>
          </w:p>
        </w:tc>
        <w:tc>
          <w:tcPr>
            <w:tcW w:w="1813" w:type="dxa"/>
            <w:noWrap w:val="0"/>
            <w:vAlign w:val="center"/>
          </w:tcPr>
          <w:p>
            <w:pPr>
              <w:spacing w:line="360" w:lineRule="auto"/>
              <w:jc w:val="center"/>
              <w:rPr>
                <w:rFonts w:hint="default" w:ascii="仿宋_GB2312" w:eastAsia="仿宋_GB2312"/>
                <w:sz w:val="30"/>
                <w:szCs w:val="30"/>
                <w:lang w:val="en-US" w:eastAsia="zh-CN"/>
              </w:rPr>
            </w:pPr>
            <w:r>
              <w:rPr>
                <w:rFonts w:hint="eastAsia" w:ascii="仿宋_GB2312" w:hAnsi="仿宋_GB2312" w:eastAsia="仿宋_GB2312" w:cs="仿宋_GB2312"/>
                <w:sz w:val="28"/>
                <w:szCs w:val="28"/>
                <w:vertAlign w:val="baseline"/>
                <w:lang w:val="en-US" w:eastAsia="zh-CN"/>
              </w:rPr>
              <w:t>4</w:t>
            </w:r>
          </w:p>
        </w:tc>
        <w:tc>
          <w:tcPr>
            <w:tcW w:w="1612" w:type="dxa"/>
            <w:noWrap w:val="0"/>
            <w:vAlign w:val="center"/>
          </w:tcPr>
          <w:p>
            <w:pPr>
              <w:spacing w:line="360" w:lineRule="auto"/>
              <w:jc w:val="left"/>
              <w:rPr>
                <w:rFonts w:hint="default" w:ascii="仿宋_GB2312" w:eastAsia="仿宋_GB2312"/>
                <w:sz w:val="30"/>
                <w:szCs w:val="30"/>
                <w:lang w:val="en-US" w:eastAsia="zh-CN"/>
              </w:rPr>
            </w:pPr>
          </w:p>
        </w:tc>
        <w:tc>
          <w:tcPr>
            <w:tcW w:w="1003" w:type="dxa"/>
            <w:noWrap w:val="0"/>
            <w:vAlign w:val="center"/>
          </w:tcPr>
          <w:p>
            <w:pPr>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center"/>
          </w:tcPr>
          <w:p>
            <w:pPr>
              <w:spacing w:line="360" w:lineRule="auto"/>
              <w:jc w:val="center"/>
              <w:rPr>
                <w:rFonts w:hint="eastAsia" w:ascii="仿宋_GB2312" w:eastAsia="仿宋_GB2312"/>
                <w:sz w:val="30"/>
                <w:szCs w:val="30"/>
              </w:rPr>
            </w:pPr>
            <w:r>
              <w:rPr>
                <w:rFonts w:hint="eastAsia" w:ascii="仿宋_GB2312" w:hAnsi="仿宋_GB2312" w:eastAsia="仿宋_GB2312" w:cs="仿宋_GB2312"/>
                <w:sz w:val="32"/>
                <w:szCs w:val="32"/>
                <w:vertAlign w:val="baseline"/>
                <w:lang w:val="en-US" w:eastAsia="zh-CN"/>
              </w:rPr>
              <w:t>4</w:t>
            </w:r>
          </w:p>
        </w:tc>
        <w:tc>
          <w:tcPr>
            <w:tcW w:w="1700" w:type="dxa"/>
            <w:noWrap w:val="0"/>
            <w:vAlign w:val="center"/>
          </w:tcPr>
          <w:p>
            <w:pPr>
              <w:spacing w:line="360" w:lineRule="auto"/>
              <w:jc w:val="left"/>
              <w:rPr>
                <w:rFonts w:hint="eastAsia" w:ascii="仿宋_GB2312" w:eastAsia="仿宋_GB2312"/>
                <w:sz w:val="30"/>
                <w:szCs w:val="30"/>
              </w:rPr>
            </w:pPr>
            <w:r>
              <w:rPr>
                <w:rFonts w:hint="eastAsia" w:ascii="仿宋_GB2312" w:hAnsi="仿宋_GB2312" w:eastAsia="仿宋_GB2312" w:cs="仿宋_GB2312"/>
                <w:sz w:val="28"/>
                <w:szCs w:val="28"/>
                <w:vertAlign w:val="baseline"/>
                <w:lang w:eastAsia="zh-CN"/>
              </w:rPr>
              <w:t>中华倒刺鲃</w:t>
            </w:r>
          </w:p>
        </w:tc>
        <w:tc>
          <w:tcPr>
            <w:tcW w:w="1575" w:type="dxa"/>
            <w:noWrap w:val="0"/>
            <w:vAlign w:val="center"/>
          </w:tcPr>
          <w:p>
            <w:pPr>
              <w:spacing w:line="360" w:lineRule="auto"/>
              <w:jc w:val="center"/>
              <w:rPr>
                <w:rFonts w:hint="default" w:ascii="仿宋_GB2312" w:eastAsia="仿宋_GB2312"/>
                <w:b/>
                <w:bCs/>
                <w:sz w:val="30"/>
                <w:szCs w:val="30"/>
                <w:lang w:val="en-US" w:eastAsia="zh-CN"/>
              </w:rPr>
            </w:pPr>
            <w:r>
              <w:rPr>
                <w:rFonts w:hint="eastAsia" w:ascii="仿宋_GB2312" w:hAnsi="仿宋_GB2312" w:eastAsia="仿宋_GB2312" w:cs="仿宋_GB2312"/>
                <w:sz w:val="28"/>
                <w:szCs w:val="28"/>
                <w:vertAlign w:val="baseline"/>
                <w:lang w:val="en-US" w:eastAsia="zh-CN"/>
              </w:rPr>
              <w:t>5-10</w:t>
            </w:r>
          </w:p>
        </w:tc>
        <w:tc>
          <w:tcPr>
            <w:tcW w:w="1813" w:type="dxa"/>
            <w:noWrap w:val="0"/>
            <w:vAlign w:val="center"/>
          </w:tcPr>
          <w:p>
            <w:pPr>
              <w:spacing w:line="360" w:lineRule="auto"/>
              <w:jc w:val="center"/>
              <w:rPr>
                <w:rFonts w:hint="eastAsia" w:ascii="仿宋_GB2312" w:eastAsia="仿宋_GB2312"/>
                <w:b/>
                <w:bCs/>
                <w:sz w:val="30"/>
                <w:szCs w:val="30"/>
              </w:rPr>
            </w:pPr>
            <w:r>
              <w:rPr>
                <w:rFonts w:hint="eastAsia" w:ascii="仿宋_GB2312" w:hAnsi="仿宋_GB2312" w:eastAsia="仿宋_GB2312" w:cs="仿宋_GB2312"/>
                <w:sz w:val="28"/>
                <w:szCs w:val="28"/>
                <w:vertAlign w:val="baseline"/>
                <w:lang w:val="en-US" w:eastAsia="zh-CN"/>
              </w:rPr>
              <w:t>4</w:t>
            </w:r>
          </w:p>
        </w:tc>
        <w:tc>
          <w:tcPr>
            <w:tcW w:w="1612" w:type="dxa"/>
            <w:noWrap w:val="0"/>
            <w:vAlign w:val="center"/>
          </w:tcPr>
          <w:p>
            <w:pPr>
              <w:spacing w:line="360" w:lineRule="auto"/>
              <w:jc w:val="left"/>
              <w:rPr>
                <w:rFonts w:hint="default" w:ascii="仿宋_GB2312" w:eastAsia="仿宋_GB2312"/>
                <w:b/>
                <w:bCs/>
                <w:sz w:val="30"/>
                <w:szCs w:val="30"/>
                <w:lang w:val="en-US" w:eastAsia="zh-CN"/>
              </w:rPr>
            </w:pPr>
          </w:p>
        </w:tc>
        <w:tc>
          <w:tcPr>
            <w:tcW w:w="1003" w:type="dxa"/>
            <w:noWrap w:val="0"/>
            <w:vAlign w:val="center"/>
          </w:tcPr>
          <w:p>
            <w:pPr>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center"/>
          </w:tcPr>
          <w:p>
            <w:pPr>
              <w:spacing w:line="360" w:lineRule="auto"/>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合计</w:t>
            </w:r>
          </w:p>
        </w:tc>
        <w:tc>
          <w:tcPr>
            <w:tcW w:w="1700" w:type="dxa"/>
            <w:noWrap w:val="0"/>
            <w:vAlign w:val="center"/>
          </w:tcPr>
          <w:p>
            <w:pPr>
              <w:spacing w:line="360" w:lineRule="auto"/>
              <w:jc w:val="left"/>
              <w:rPr>
                <w:rFonts w:hint="eastAsia" w:ascii="仿宋_GB2312" w:hAnsi="仿宋_GB2312" w:eastAsia="仿宋_GB2312" w:cs="仿宋_GB2312"/>
                <w:sz w:val="28"/>
                <w:szCs w:val="28"/>
                <w:vertAlign w:val="baseline"/>
                <w:lang w:eastAsia="zh-CN"/>
              </w:rPr>
            </w:pPr>
          </w:p>
        </w:tc>
        <w:tc>
          <w:tcPr>
            <w:tcW w:w="1575" w:type="dxa"/>
            <w:noWrap w:val="0"/>
            <w:vAlign w:val="center"/>
          </w:tcPr>
          <w:p>
            <w:pPr>
              <w:spacing w:line="360" w:lineRule="auto"/>
              <w:jc w:val="center"/>
              <w:rPr>
                <w:rFonts w:hint="eastAsia" w:ascii="仿宋_GB2312" w:hAnsi="仿宋_GB2312" w:eastAsia="仿宋_GB2312" w:cs="仿宋_GB2312"/>
                <w:sz w:val="28"/>
                <w:szCs w:val="28"/>
                <w:vertAlign w:val="baseline"/>
                <w:lang w:val="en-US" w:eastAsia="zh-CN"/>
              </w:rPr>
            </w:pPr>
          </w:p>
        </w:tc>
        <w:tc>
          <w:tcPr>
            <w:tcW w:w="1813" w:type="dxa"/>
            <w:noWrap w:val="0"/>
            <w:vAlign w:val="center"/>
          </w:tcPr>
          <w:p>
            <w:pPr>
              <w:spacing w:line="360" w:lineRule="auto"/>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16</w:t>
            </w:r>
          </w:p>
        </w:tc>
        <w:tc>
          <w:tcPr>
            <w:tcW w:w="1612" w:type="dxa"/>
            <w:noWrap w:val="0"/>
            <w:vAlign w:val="center"/>
          </w:tcPr>
          <w:p>
            <w:pPr>
              <w:spacing w:line="360" w:lineRule="auto"/>
              <w:jc w:val="left"/>
              <w:rPr>
                <w:rFonts w:hint="default" w:ascii="仿宋_GB2312" w:eastAsia="仿宋_GB2312"/>
                <w:b/>
                <w:bCs/>
                <w:sz w:val="30"/>
                <w:szCs w:val="30"/>
                <w:lang w:val="en-US" w:eastAsia="zh-CN"/>
              </w:rPr>
            </w:pPr>
          </w:p>
        </w:tc>
        <w:tc>
          <w:tcPr>
            <w:tcW w:w="1003" w:type="dxa"/>
            <w:noWrap w:val="0"/>
            <w:vAlign w:val="center"/>
          </w:tcPr>
          <w:p>
            <w:pPr>
              <w:jc w:val="center"/>
              <w:rPr>
                <w:rFonts w:hint="eastAsia" w:ascii="仿宋_GB2312" w:eastAsia="仿宋_GB2312"/>
                <w:sz w:val="30"/>
                <w:szCs w:val="30"/>
              </w:rPr>
            </w:pPr>
          </w:p>
        </w:tc>
      </w:tr>
    </w:tbl>
    <w:p>
      <w:pPr>
        <w:ind w:firstLine="600" w:firstLineChars="200"/>
        <w:jc w:val="left"/>
        <w:rPr>
          <w:rFonts w:hint="eastAsia" w:ascii="仿宋_GB2312" w:eastAsia="仿宋_GB2312"/>
          <w:sz w:val="30"/>
          <w:szCs w:val="30"/>
        </w:rPr>
      </w:pPr>
      <w:r>
        <w:rPr>
          <w:rFonts w:hint="eastAsia" w:ascii="仿宋_GB2312" w:eastAsia="仿宋_GB2312"/>
          <w:sz w:val="30"/>
          <w:szCs w:val="30"/>
          <w:lang w:eastAsia="zh-CN"/>
        </w:rPr>
        <w:t>三</w:t>
      </w:r>
      <w:r>
        <w:rPr>
          <w:rFonts w:hint="eastAsia" w:ascii="仿宋_GB2312" w:eastAsia="仿宋_GB2312"/>
          <w:sz w:val="30"/>
          <w:szCs w:val="30"/>
        </w:rPr>
        <w:t>、供货时间：合同签定</w:t>
      </w:r>
      <w:r>
        <w:rPr>
          <w:rFonts w:hint="eastAsia" w:ascii="仿宋_GB2312" w:eastAsia="仿宋_GB2312"/>
          <w:sz w:val="30"/>
          <w:szCs w:val="30"/>
          <w:lang w:eastAsia="zh-CN"/>
        </w:rPr>
        <w:t>后</w:t>
      </w:r>
      <w:r>
        <w:rPr>
          <w:rFonts w:hint="eastAsia" w:ascii="仿宋_GB2312" w:eastAsia="仿宋_GB2312"/>
          <w:sz w:val="30"/>
          <w:szCs w:val="30"/>
        </w:rPr>
        <w:t>，乙方必须按照甲方通知的供货时间把苗种送达到</w:t>
      </w:r>
      <w:r>
        <w:rPr>
          <w:rFonts w:hint="eastAsia" w:ascii="仿宋_GB2312" w:eastAsia="仿宋_GB2312"/>
          <w:sz w:val="30"/>
          <w:szCs w:val="30"/>
          <w:lang w:eastAsia="zh-CN"/>
        </w:rPr>
        <w:t>甲方</w:t>
      </w:r>
      <w:r>
        <w:rPr>
          <w:rFonts w:hint="eastAsia" w:ascii="仿宋_GB2312" w:eastAsia="仿宋_GB2312"/>
          <w:sz w:val="30"/>
          <w:szCs w:val="30"/>
        </w:rPr>
        <w:t>指定地点。</w:t>
      </w:r>
    </w:p>
    <w:p>
      <w:pPr>
        <w:ind w:firstLine="600" w:firstLineChars="200"/>
        <w:rPr>
          <w:rFonts w:hint="eastAsia" w:ascii="仿宋_GB2312" w:eastAsia="仿宋_GB2312"/>
          <w:sz w:val="30"/>
          <w:szCs w:val="30"/>
        </w:rPr>
      </w:pPr>
      <w:r>
        <w:rPr>
          <w:rFonts w:hint="eastAsia" w:ascii="仿宋_GB2312" w:eastAsia="仿宋_GB2312"/>
          <w:sz w:val="30"/>
          <w:szCs w:val="30"/>
          <w:lang w:eastAsia="zh-CN"/>
        </w:rPr>
        <w:t>四</w:t>
      </w:r>
      <w:r>
        <w:rPr>
          <w:rFonts w:hint="eastAsia" w:ascii="仿宋_GB2312" w:eastAsia="仿宋_GB2312"/>
          <w:sz w:val="30"/>
          <w:szCs w:val="30"/>
        </w:rPr>
        <w:t>、质量和货物验收：</w:t>
      </w:r>
    </w:p>
    <w:p>
      <w:pPr>
        <w:ind w:left="435" w:leftChars="207" w:firstLine="150" w:firstLineChars="50"/>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rPr>
        <w:t>1</w:t>
      </w:r>
      <w:r>
        <w:rPr>
          <w:rFonts w:hint="eastAsia" w:ascii="仿宋_GB2312" w:eastAsia="仿宋_GB2312"/>
          <w:sz w:val="30"/>
          <w:szCs w:val="30"/>
          <w:lang w:eastAsia="zh-CN"/>
        </w:rPr>
        <w:t>）</w:t>
      </w:r>
      <w:r>
        <w:rPr>
          <w:rFonts w:hint="eastAsia" w:ascii="仿宋_GB2312" w:eastAsia="仿宋_GB2312"/>
          <w:sz w:val="30"/>
          <w:szCs w:val="30"/>
        </w:rPr>
        <w:t>乙方要确保所供鱼苗健康无伤、无寄生虫，</w:t>
      </w:r>
      <w:r>
        <w:rPr>
          <w:rFonts w:hint="eastAsia" w:ascii="仿宋_GB2312" w:eastAsia="仿宋_GB2312"/>
          <w:sz w:val="30"/>
          <w:szCs w:val="30"/>
          <w:lang w:eastAsia="zh-CN"/>
        </w:rPr>
        <w:t>满足</w:t>
      </w:r>
      <w:r>
        <w:rPr>
          <w:rFonts w:hint="eastAsia" w:ascii="仿宋_GB2312" w:eastAsia="仿宋_GB2312"/>
          <w:sz w:val="30"/>
          <w:szCs w:val="30"/>
        </w:rPr>
        <w:t>甲方要求的</w:t>
      </w:r>
      <w:r>
        <w:rPr>
          <w:rFonts w:hint="eastAsia" w:ascii="仿宋_GB2312" w:eastAsia="仿宋_GB2312"/>
          <w:sz w:val="30"/>
          <w:szCs w:val="30"/>
          <w:lang w:eastAsia="zh-CN"/>
        </w:rPr>
        <w:t>数量、</w:t>
      </w:r>
      <w:r>
        <w:rPr>
          <w:rFonts w:hint="eastAsia" w:ascii="仿宋_GB2312" w:eastAsia="仿宋_GB2312"/>
          <w:sz w:val="30"/>
          <w:szCs w:val="30"/>
        </w:rPr>
        <w:t>品种和规格，否则甲方</w:t>
      </w:r>
      <w:r>
        <w:rPr>
          <w:rFonts w:hint="eastAsia" w:ascii="仿宋_GB2312" w:eastAsia="仿宋_GB2312"/>
          <w:sz w:val="30"/>
          <w:szCs w:val="30"/>
          <w:lang w:eastAsia="zh-CN"/>
        </w:rPr>
        <w:t>有权</w:t>
      </w:r>
      <w:r>
        <w:rPr>
          <w:rFonts w:hint="eastAsia" w:ascii="仿宋_GB2312" w:eastAsia="仿宋_GB2312"/>
          <w:sz w:val="30"/>
          <w:szCs w:val="30"/>
        </w:rPr>
        <w:t>拒绝收货。</w:t>
      </w:r>
    </w:p>
    <w:p>
      <w:pPr>
        <w:ind w:firstLine="585" w:firstLineChars="195"/>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rPr>
        <w:t>2</w:t>
      </w:r>
      <w:r>
        <w:rPr>
          <w:rFonts w:hint="eastAsia" w:ascii="仿宋_GB2312" w:eastAsia="仿宋_GB2312"/>
          <w:sz w:val="30"/>
          <w:szCs w:val="30"/>
          <w:lang w:eastAsia="zh-CN"/>
        </w:rPr>
        <w:t>）</w:t>
      </w:r>
      <w:r>
        <w:rPr>
          <w:rFonts w:hint="eastAsia" w:ascii="仿宋_GB2312" w:eastAsia="仿宋_GB2312"/>
          <w:sz w:val="30"/>
          <w:szCs w:val="30"/>
        </w:rPr>
        <w:t>乙方负责将鱼苗运送到甲方指定地点，</w:t>
      </w:r>
      <w:r>
        <w:rPr>
          <w:rFonts w:hint="eastAsia" w:ascii="仿宋_GB2312" w:eastAsia="仿宋_GB2312"/>
          <w:sz w:val="30"/>
          <w:szCs w:val="30"/>
          <w:lang w:eastAsia="zh-CN"/>
        </w:rPr>
        <w:t>税费、</w:t>
      </w:r>
      <w:r>
        <w:rPr>
          <w:rFonts w:hint="eastAsia" w:ascii="仿宋_GB2312" w:eastAsia="仿宋_GB2312"/>
          <w:sz w:val="30"/>
          <w:szCs w:val="30"/>
        </w:rPr>
        <w:t>包装费、运输等费用由乙方</w:t>
      </w:r>
      <w:r>
        <w:rPr>
          <w:rFonts w:hint="eastAsia" w:ascii="仿宋_GB2312" w:eastAsia="仿宋_GB2312"/>
          <w:sz w:val="30"/>
          <w:szCs w:val="30"/>
          <w:lang w:eastAsia="zh-CN"/>
        </w:rPr>
        <w:t>自行</w:t>
      </w:r>
      <w:r>
        <w:rPr>
          <w:rFonts w:hint="eastAsia" w:ascii="仿宋_GB2312" w:eastAsia="仿宋_GB2312"/>
          <w:sz w:val="30"/>
          <w:szCs w:val="30"/>
        </w:rPr>
        <w:t>承担</w:t>
      </w:r>
      <w:r>
        <w:rPr>
          <w:rFonts w:hint="eastAsia" w:ascii="仿宋_GB2312" w:eastAsia="仿宋_GB2312"/>
          <w:sz w:val="30"/>
          <w:szCs w:val="30"/>
          <w:lang w:eastAsia="zh-CN"/>
        </w:rPr>
        <w:t>，甲方不再另行支付任何费用</w:t>
      </w:r>
      <w:r>
        <w:rPr>
          <w:rFonts w:hint="eastAsia" w:ascii="仿宋_GB2312" w:eastAsia="仿宋_GB2312"/>
          <w:sz w:val="30"/>
          <w:szCs w:val="30"/>
        </w:rPr>
        <w:t>。</w:t>
      </w:r>
    </w:p>
    <w:p>
      <w:pPr>
        <w:ind w:firstLine="600" w:firstLineChars="200"/>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rPr>
        <w:t>3</w:t>
      </w:r>
      <w:r>
        <w:rPr>
          <w:rFonts w:hint="eastAsia" w:ascii="仿宋_GB2312" w:eastAsia="仿宋_GB2312"/>
          <w:sz w:val="30"/>
          <w:szCs w:val="30"/>
          <w:lang w:eastAsia="zh-CN"/>
        </w:rPr>
        <w:t>）</w:t>
      </w:r>
      <w:r>
        <w:rPr>
          <w:rFonts w:hint="eastAsia" w:ascii="仿宋_GB2312" w:eastAsia="仿宋_GB2312"/>
          <w:sz w:val="30"/>
          <w:szCs w:val="30"/>
        </w:rPr>
        <w:t>在指定的运输地点，甲方</w:t>
      </w:r>
      <w:r>
        <w:rPr>
          <w:rFonts w:hint="eastAsia" w:ascii="仿宋_GB2312" w:eastAsia="仿宋_GB2312"/>
          <w:sz w:val="30"/>
          <w:szCs w:val="30"/>
          <w:lang w:eastAsia="zh-CN"/>
        </w:rPr>
        <w:t>有权</w:t>
      </w:r>
      <w:r>
        <w:rPr>
          <w:rFonts w:hint="eastAsia" w:ascii="仿宋_GB2312" w:eastAsia="仿宋_GB2312"/>
          <w:sz w:val="30"/>
          <w:szCs w:val="30"/>
        </w:rPr>
        <w:t>对鱼苗进行抽样检查计数，运输死亡率控制在5%以内。</w:t>
      </w:r>
    </w:p>
    <w:p>
      <w:pPr>
        <w:ind w:firstLine="600" w:firstLineChars="200"/>
        <w:rPr>
          <w:rFonts w:hint="eastAsia" w:ascii="仿宋_GB2312" w:hAnsi="Times New Roman" w:eastAsia="仿宋_GB2312" w:cs="Times New Roman"/>
          <w:sz w:val="30"/>
          <w:szCs w:val="30"/>
          <w:lang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default" w:ascii="仿宋_GB2312" w:hAnsi="Times New Roman" w:eastAsia="仿宋_GB2312" w:cs="Times New Roman"/>
          <w:sz w:val="30"/>
          <w:szCs w:val="30"/>
        </w:rPr>
        <w:t>甲乙双方在履行本</w:t>
      </w:r>
      <w:r>
        <w:rPr>
          <w:rFonts w:hint="eastAsia" w:ascii="仿宋_GB2312" w:hAnsi="Times New Roman" w:eastAsia="仿宋_GB2312" w:cs="Times New Roman"/>
          <w:sz w:val="30"/>
          <w:szCs w:val="30"/>
          <w:lang w:eastAsia="zh-CN"/>
        </w:rPr>
        <w:t>合同</w:t>
      </w:r>
      <w:r>
        <w:rPr>
          <w:rFonts w:hint="default" w:ascii="仿宋_GB2312" w:hAnsi="Times New Roman" w:eastAsia="仿宋_GB2312" w:cs="Times New Roman"/>
          <w:sz w:val="30"/>
          <w:szCs w:val="30"/>
        </w:rPr>
        <w:t>过程中如发生纠纷的，双方可协商解决，协商不成的，可向项目所在地人民法院提起诉讼</w:t>
      </w:r>
      <w:r>
        <w:rPr>
          <w:rFonts w:hint="eastAsia" w:ascii="仿宋_GB2312" w:hAnsi="Times New Roman" w:eastAsia="仿宋_GB2312" w:cs="Times New Roman"/>
          <w:sz w:val="30"/>
          <w:szCs w:val="30"/>
          <w:lang w:eastAsia="zh-CN"/>
        </w:rPr>
        <w:t>。</w:t>
      </w:r>
    </w:p>
    <w:p>
      <w:pPr>
        <w:snapToGrid w:val="0"/>
        <w:spacing w:line="600" w:lineRule="exact"/>
        <w:ind w:firstLine="600" w:firstLineChars="200"/>
        <w:rPr>
          <w:rFonts w:hint="default" w:ascii="仿宋_GB2312" w:hAnsi="Times New Roman" w:eastAsia="仿宋_GB2312" w:cs="Times New Roman"/>
          <w:sz w:val="30"/>
          <w:szCs w:val="30"/>
        </w:rPr>
      </w:pPr>
      <w:r>
        <w:rPr>
          <w:rFonts w:hint="eastAsia" w:ascii="仿宋_GB2312" w:eastAsia="仿宋_GB2312"/>
          <w:sz w:val="30"/>
          <w:szCs w:val="30"/>
          <w:lang w:val="en-US" w:eastAsia="zh-CN"/>
        </w:rPr>
        <w:t>四</w:t>
      </w:r>
      <w:r>
        <w:rPr>
          <w:rFonts w:hint="eastAsia" w:ascii="仿宋_GB2312" w:eastAsia="仿宋_GB2312"/>
          <w:sz w:val="30"/>
          <w:szCs w:val="30"/>
        </w:rPr>
        <w:t>、</w:t>
      </w:r>
      <w:r>
        <w:rPr>
          <w:rFonts w:hint="default" w:ascii="仿宋_GB2312" w:hAnsi="Times New Roman" w:eastAsia="仿宋_GB2312" w:cs="Times New Roman"/>
          <w:sz w:val="30"/>
          <w:szCs w:val="30"/>
        </w:rPr>
        <w:t>本协议一式</w:t>
      </w:r>
      <w:r>
        <w:rPr>
          <w:rFonts w:hint="eastAsia" w:ascii="仿宋_GB2312" w:hAnsi="Times New Roman" w:eastAsia="仿宋_GB2312" w:cs="Times New Roman"/>
          <w:sz w:val="30"/>
          <w:szCs w:val="30"/>
          <w:lang w:eastAsia="zh-CN"/>
        </w:rPr>
        <w:t>四</w:t>
      </w:r>
      <w:r>
        <w:rPr>
          <w:rFonts w:hint="default" w:ascii="仿宋_GB2312" w:hAnsi="Times New Roman" w:eastAsia="仿宋_GB2312" w:cs="Times New Roman"/>
          <w:sz w:val="30"/>
          <w:szCs w:val="30"/>
        </w:rPr>
        <w:t>份，经双方签字盖章后生效；双方各执</w:t>
      </w:r>
      <w:r>
        <w:rPr>
          <w:rFonts w:hint="eastAsia" w:ascii="仿宋_GB2312" w:hAnsi="Times New Roman" w:eastAsia="仿宋_GB2312" w:cs="Times New Roman"/>
          <w:sz w:val="30"/>
          <w:szCs w:val="30"/>
          <w:lang w:eastAsia="zh-CN"/>
        </w:rPr>
        <w:t>贰</w:t>
      </w:r>
      <w:r>
        <w:rPr>
          <w:rFonts w:hint="default" w:ascii="仿宋_GB2312" w:hAnsi="Times New Roman" w:eastAsia="仿宋_GB2312" w:cs="Times New Roman"/>
          <w:sz w:val="30"/>
          <w:szCs w:val="30"/>
        </w:rPr>
        <w:t>份，具有同等法律效力。</w:t>
      </w:r>
    </w:p>
    <w:p>
      <w:pPr>
        <w:snapToGrid w:val="0"/>
        <w:spacing w:line="600" w:lineRule="exact"/>
        <w:ind w:firstLine="600" w:firstLineChars="200"/>
        <w:rPr>
          <w:rFonts w:hint="default" w:ascii="仿宋_GB2312" w:hAnsi="Times New Roman" w:eastAsia="仿宋_GB2312" w:cs="Times New Roman"/>
          <w:sz w:val="30"/>
          <w:szCs w:val="30"/>
        </w:rPr>
      </w:pPr>
    </w:p>
    <w:p>
      <w:pPr>
        <w:snapToGrid w:val="0"/>
        <w:spacing w:line="600" w:lineRule="exact"/>
        <w:ind w:firstLine="600" w:firstLineChars="200"/>
        <w:rPr>
          <w:rFonts w:hint="default" w:ascii="仿宋_GB2312" w:hAnsi="Times New Roman" w:eastAsia="仿宋_GB2312" w:cs="Times New Roman"/>
          <w:sz w:val="30"/>
          <w:szCs w:val="30"/>
        </w:rPr>
      </w:pPr>
    </w:p>
    <w:p>
      <w:pPr>
        <w:snapToGrid w:val="0"/>
        <w:spacing w:line="600" w:lineRule="exact"/>
        <w:ind w:firstLine="600" w:firstLineChars="200"/>
        <w:rPr>
          <w:rFonts w:hint="default" w:ascii="仿宋_GB2312" w:hAnsi="Times New Roman" w:eastAsia="仿宋_GB2312" w:cs="Times New Roman"/>
          <w:sz w:val="30"/>
          <w:szCs w:val="30"/>
        </w:rPr>
      </w:pPr>
    </w:p>
    <w:p>
      <w:pPr>
        <w:snapToGrid w:val="0"/>
        <w:spacing w:line="600" w:lineRule="exact"/>
        <w:ind w:firstLine="600" w:firstLineChars="200"/>
        <w:rPr>
          <w:rFonts w:hint="default" w:ascii="仿宋_GB2312" w:hAnsi="Times New Roman" w:eastAsia="仿宋_GB2312" w:cs="Times New Roman"/>
          <w:sz w:val="30"/>
          <w:szCs w:val="30"/>
        </w:rPr>
      </w:pPr>
    </w:p>
    <w:p>
      <w:pPr>
        <w:snapToGrid w:val="0"/>
        <w:spacing w:line="600" w:lineRule="exact"/>
        <w:ind w:firstLine="600" w:firstLineChars="200"/>
        <w:rPr>
          <w:rFonts w:hint="default" w:ascii="仿宋_GB2312" w:hAnsi="Times New Roman" w:eastAsia="仿宋_GB2312" w:cs="Times New Roman"/>
          <w:sz w:val="30"/>
          <w:szCs w:val="30"/>
        </w:rPr>
      </w:pPr>
    </w:p>
    <w:p>
      <w:pPr>
        <w:snapToGrid w:val="0"/>
        <w:spacing w:line="600" w:lineRule="exact"/>
        <w:ind w:firstLine="600" w:firstLineChars="200"/>
        <w:rPr>
          <w:rFonts w:hint="eastAsia" w:ascii="仿宋_GB2312" w:hAnsi="Times New Roman" w:eastAsia="仿宋_GB2312" w:cs="Times New Roman"/>
          <w:sz w:val="30"/>
          <w:szCs w:val="30"/>
        </w:rPr>
      </w:pPr>
    </w:p>
    <w:tbl>
      <w:tblPr>
        <w:tblStyle w:val="8"/>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593"/>
        <w:gridCol w:w="4468"/>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0" w:hRule="atLeast"/>
        </w:trPr>
        <w:tc>
          <w:tcPr>
            <w:tcW w:w="4728" w:type="dxa"/>
          </w:tcPr>
          <w:p>
            <w:pPr>
              <w:pStyle w:val="10"/>
              <w:spacing w:line="600" w:lineRule="exact"/>
              <w:rPr>
                <w:rFonts w:hint="default" w:ascii="仿宋_GB2312" w:hAnsi="Times New Roman" w:eastAsia="仿宋_GB2312" w:cs="Times New Roman"/>
                <w:kern w:val="2"/>
                <w:sz w:val="30"/>
                <w:szCs w:val="30"/>
                <w:lang w:val="en-US" w:eastAsia="zh-CN" w:bidi="ar-SA"/>
              </w:rPr>
            </w:pPr>
          </w:p>
          <w:p>
            <w:pPr>
              <w:pStyle w:val="10"/>
              <w:spacing w:line="600" w:lineRule="exact"/>
              <w:rPr>
                <w:rFonts w:hint="default" w:ascii="仿宋_GB2312" w:hAnsi="Times New Roman" w:eastAsia="仿宋_GB2312" w:cs="Times New Roman"/>
                <w:b/>
                <w:bCs/>
                <w:i w:val="0"/>
                <w:iCs w:val="0"/>
                <w:kern w:val="2"/>
                <w:sz w:val="30"/>
                <w:szCs w:val="30"/>
                <w:u w:val="single"/>
                <w:lang w:val="en-US" w:eastAsia="zh-CN" w:bidi="ar-SA"/>
              </w:rPr>
            </w:pPr>
            <w:r>
              <w:rPr>
                <w:rFonts w:hint="default" w:ascii="仿宋_GB2312" w:hAnsi="Times New Roman" w:eastAsia="仿宋_GB2312" w:cs="Times New Roman"/>
                <w:b/>
                <w:bCs/>
                <w:kern w:val="2"/>
                <w:sz w:val="30"/>
                <w:szCs w:val="30"/>
                <w:lang w:val="en-US" w:eastAsia="zh-CN" w:bidi="ar-SA"/>
              </w:rPr>
              <w:t>甲方：</w:t>
            </w:r>
            <w:r>
              <w:rPr>
                <w:rFonts w:hint="default" w:ascii="仿宋_GB2312" w:hAnsi="Times New Roman" w:eastAsia="仿宋_GB2312" w:cs="Times New Roman"/>
                <w:b/>
                <w:bCs/>
                <w:i w:val="0"/>
                <w:iCs w:val="0"/>
                <w:kern w:val="2"/>
                <w:sz w:val="30"/>
                <w:szCs w:val="30"/>
                <w:u w:val="single"/>
                <w:lang w:val="en-US" w:eastAsia="zh-CN" w:bidi="ar-SA"/>
              </w:rPr>
              <w:t>（盖章）</w:t>
            </w:r>
            <w:r>
              <w:rPr>
                <w:rFonts w:hint="eastAsia" w:ascii="仿宋_GB2312" w:hAnsi="Times New Roman" w:eastAsia="仿宋_GB2312" w:cs="Times New Roman"/>
                <w:b/>
                <w:bCs/>
                <w:i w:val="0"/>
                <w:iCs w:val="0"/>
                <w:kern w:val="2"/>
                <w:sz w:val="30"/>
                <w:szCs w:val="30"/>
                <w:u w:val="single"/>
                <w:lang w:val="en-US" w:eastAsia="zh-CN" w:bidi="ar-SA"/>
              </w:rPr>
              <w:t>达州市土溪口水库运行保护中心</w:t>
            </w:r>
          </w:p>
          <w:p>
            <w:pPr>
              <w:pStyle w:val="10"/>
              <w:spacing w:line="600" w:lineRule="exact"/>
              <w:rPr>
                <w:rFonts w:hint="default" w:ascii="仿宋_GB2312" w:hAnsi="Times New Roman" w:eastAsia="仿宋_GB2312" w:cs="Times New Roman"/>
                <w:kern w:val="2"/>
                <w:sz w:val="30"/>
                <w:szCs w:val="30"/>
                <w:lang w:val="en-US" w:eastAsia="zh-CN" w:bidi="ar-SA"/>
              </w:rPr>
            </w:pPr>
          </w:p>
          <w:p>
            <w:pPr>
              <w:pStyle w:val="10"/>
              <w:spacing w:line="600" w:lineRule="exact"/>
              <w:rPr>
                <w:rFonts w:hint="default" w:ascii="仿宋_GB2312" w:hAnsi="Times New Roman" w:eastAsia="仿宋_GB2312" w:cs="Times New Roman"/>
                <w:kern w:val="2"/>
                <w:sz w:val="30"/>
                <w:szCs w:val="30"/>
                <w:lang w:val="en-US" w:eastAsia="zh-CN" w:bidi="ar-SA"/>
              </w:rPr>
            </w:pPr>
            <w:r>
              <w:rPr>
                <w:rFonts w:hint="default" w:ascii="仿宋_GB2312" w:hAnsi="Times New Roman" w:eastAsia="仿宋_GB2312" w:cs="Times New Roman"/>
                <w:kern w:val="2"/>
                <w:sz w:val="30"/>
                <w:szCs w:val="30"/>
                <w:lang w:val="en-US" w:eastAsia="zh-CN" w:bidi="ar-SA"/>
              </w:rPr>
              <w:t xml:space="preserve">法定代表人（授权代表）：               </w:t>
            </w:r>
          </w:p>
          <w:p>
            <w:pPr>
              <w:pStyle w:val="10"/>
              <w:spacing w:line="600" w:lineRule="exact"/>
              <w:rPr>
                <w:rFonts w:hint="default" w:ascii="仿宋_GB2312" w:hAnsi="Times New Roman" w:eastAsia="仿宋_GB2312" w:cs="Times New Roman"/>
                <w:kern w:val="2"/>
                <w:sz w:val="30"/>
                <w:szCs w:val="30"/>
                <w:u w:val="single"/>
                <w:lang w:val="en-US" w:eastAsia="zh-CN" w:bidi="ar-SA"/>
              </w:rPr>
            </w:pPr>
            <w:r>
              <w:rPr>
                <w:rFonts w:hint="eastAsia" w:ascii="仿宋_GB2312" w:hAnsi="Times New Roman" w:eastAsia="仿宋_GB2312" w:cs="Times New Roman"/>
                <w:kern w:val="2"/>
                <w:sz w:val="30"/>
                <w:szCs w:val="30"/>
                <w:u w:val="single"/>
                <w:lang w:val="en-US" w:eastAsia="zh-CN" w:bidi="ar-SA"/>
              </w:rPr>
              <w:t xml:space="preserve">                          </w:t>
            </w:r>
          </w:p>
          <w:p>
            <w:pPr>
              <w:pStyle w:val="10"/>
              <w:spacing w:line="600" w:lineRule="exact"/>
              <w:rPr>
                <w:rFonts w:hint="eastAsia" w:ascii="仿宋_GB2312" w:hAnsi="Times New Roman" w:eastAsia="仿宋_GB2312" w:cs="Times New Roman"/>
                <w:kern w:val="2"/>
                <w:sz w:val="30"/>
                <w:szCs w:val="30"/>
                <w:lang w:val="en-US" w:eastAsia="zh-CN" w:bidi="ar-SA"/>
              </w:rPr>
            </w:pPr>
            <w:r>
              <w:rPr>
                <w:rFonts w:hint="default" w:ascii="仿宋_GB2312" w:hAnsi="Times New Roman" w:eastAsia="仿宋_GB2312" w:cs="Times New Roman"/>
                <w:kern w:val="2"/>
                <w:sz w:val="30"/>
                <w:szCs w:val="30"/>
                <w:lang w:val="en-US" w:eastAsia="zh-CN" w:bidi="ar-SA"/>
              </w:rPr>
              <w:t>地 址：</w:t>
            </w:r>
            <w:r>
              <w:rPr>
                <w:rFonts w:hint="default" w:ascii="仿宋_GB2312" w:hAnsi="Times New Roman" w:eastAsia="仿宋_GB2312" w:cs="Times New Roman"/>
                <w:kern w:val="2"/>
                <w:sz w:val="30"/>
                <w:szCs w:val="30"/>
                <w:u w:val="single"/>
                <w:lang w:val="en-US" w:eastAsia="zh-CN" w:bidi="ar-SA"/>
              </w:rPr>
              <w:t xml:space="preserve"> 达州市达川区</w:t>
            </w:r>
            <w:r>
              <w:rPr>
                <w:rFonts w:hint="eastAsia" w:ascii="仿宋_GB2312" w:hAnsi="Times New Roman" w:eastAsia="仿宋_GB2312" w:cs="Times New Roman"/>
                <w:kern w:val="2"/>
                <w:sz w:val="30"/>
                <w:szCs w:val="30"/>
                <w:u w:val="single"/>
                <w:lang w:val="en-US" w:eastAsia="zh-CN" w:bidi="ar-SA"/>
              </w:rPr>
              <w:t>达川大道一段72号</w:t>
            </w:r>
          </w:p>
          <w:p>
            <w:pPr>
              <w:pStyle w:val="10"/>
              <w:spacing w:line="600" w:lineRule="exact"/>
              <w:rPr>
                <w:rFonts w:hint="default" w:ascii="仿宋_GB2312" w:hAnsi="Times New Roman" w:eastAsia="仿宋_GB2312" w:cs="Times New Roman"/>
                <w:kern w:val="2"/>
                <w:sz w:val="30"/>
                <w:szCs w:val="30"/>
                <w:lang w:val="en-US" w:eastAsia="zh-CN" w:bidi="ar-SA"/>
              </w:rPr>
            </w:pPr>
            <w:r>
              <w:rPr>
                <w:rFonts w:hint="default" w:ascii="仿宋_GB2312" w:hAnsi="Times New Roman" w:eastAsia="仿宋_GB2312" w:cs="Times New Roman"/>
                <w:kern w:val="2"/>
                <w:sz w:val="30"/>
                <w:szCs w:val="30"/>
                <w:lang w:val="en-US" w:eastAsia="zh-CN" w:bidi="ar-SA"/>
              </w:rPr>
              <w:t>开户银行：</w:t>
            </w:r>
            <w:r>
              <w:rPr>
                <w:rFonts w:hint="default" w:ascii="仿宋_GB2312" w:hAnsi="Times New Roman" w:eastAsia="仿宋_GB2312" w:cs="Times New Roman"/>
                <w:kern w:val="2"/>
                <w:sz w:val="30"/>
                <w:szCs w:val="30"/>
                <w:u w:val="single"/>
                <w:lang w:val="en-US" w:eastAsia="zh-CN" w:bidi="ar-SA"/>
              </w:rPr>
              <w:t xml:space="preserve"> 中国农业银行股份有限公司达州通川支行</w:t>
            </w:r>
          </w:p>
          <w:p>
            <w:pPr>
              <w:pStyle w:val="10"/>
              <w:spacing w:line="600" w:lineRule="exact"/>
              <w:rPr>
                <w:rFonts w:hint="default" w:ascii="仿宋_GB2312" w:hAnsi="Times New Roman" w:eastAsia="仿宋_GB2312" w:cs="Times New Roman"/>
                <w:kern w:val="2"/>
                <w:sz w:val="30"/>
                <w:szCs w:val="30"/>
                <w:u w:val="single"/>
                <w:lang w:val="en-US" w:eastAsia="zh-CN" w:bidi="ar-SA"/>
              </w:rPr>
            </w:pPr>
            <w:r>
              <w:rPr>
                <w:rFonts w:hint="default" w:ascii="仿宋_GB2312" w:hAnsi="Times New Roman" w:eastAsia="仿宋_GB2312" w:cs="Times New Roman"/>
                <w:kern w:val="2"/>
                <w:sz w:val="30"/>
                <w:szCs w:val="30"/>
                <w:lang w:val="en-US" w:eastAsia="zh-CN" w:bidi="ar-SA"/>
              </w:rPr>
              <w:t>账号：</w:t>
            </w:r>
            <w:r>
              <w:rPr>
                <w:rFonts w:hint="default" w:ascii="仿宋_GB2312" w:hAnsi="Times New Roman" w:eastAsia="仿宋_GB2312" w:cs="Times New Roman"/>
                <w:kern w:val="2"/>
                <w:sz w:val="30"/>
                <w:szCs w:val="30"/>
                <w:u w:val="single"/>
                <w:lang w:val="en-US" w:eastAsia="zh-CN" w:bidi="ar-SA"/>
              </w:rPr>
              <w:t xml:space="preserve"> 22502101040017492</w:t>
            </w:r>
          </w:p>
          <w:p>
            <w:pPr>
              <w:pStyle w:val="10"/>
              <w:spacing w:line="600" w:lineRule="exact"/>
              <w:rPr>
                <w:rFonts w:hint="default" w:ascii="仿宋_GB2312" w:hAnsi="Times New Roman" w:eastAsia="仿宋_GB2312" w:cs="Times New Roman"/>
                <w:kern w:val="2"/>
                <w:sz w:val="30"/>
                <w:szCs w:val="30"/>
                <w:lang w:val="en-US" w:eastAsia="zh-CN" w:bidi="ar-SA"/>
              </w:rPr>
            </w:pPr>
            <w:r>
              <w:rPr>
                <w:rFonts w:hint="default" w:ascii="仿宋_GB2312" w:hAnsi="Times New Roman" w:eastAsia="仿宋_GB2312" w:cs="Times New Roman"/>
                <w:kern w:val="2"/>
                <w:sz w:val="30"/>
                <w:szCs w:val="30"/>
                <w:lang w:val="en-US" w:eastAsia="zh-CN" w:bidi="ar-SA"/>
              </w:rPr>
              <w:t>签约日期：</w:t>
            </w:r>
            <w:r>
              <w:rPr>
                <w:rFonts w:hint="default" w:ascii="仿宋_GB2312" w:hAnsi="Times New Roman" w:eastAsia="仿宋_GB2312" w:cs="Times New Roman"/>
                <w:kern w:val="2"/>
                <w:sz w:val="30"/>
                <w:szCs w:val="30"/>
                <w:u w:val="single"/>
                <w:lang w:val="en-US" w:eastAsia="zh-CN" w:bidi="ar-SA"/>
              </w:rPr>
              <w:t xml:space="preserve">     </w:t>
            </w:r>
            <w:r>
              <w:rPr>
                <w:rFonts w:hint="default" w:ascii="仿宋_GB2312" w:hAnsi="Times New Roman" w:eastAsia="仿宋_GB2312" w:cs="Times New Roman"/>
                <w:kern w:val="2"/>
                <w:sz w:val="30"/>
                <w:szCs w:val="30"/>
                <w:lang w:val="en-US" w:eastAsia="zh-CN" w:bidi="ar-SA"/>
              </w:rPr>
              <w:t>年</w:t>
            </w:r>
            <w:r>
              <w:rPr>
                <w:rFonts w:hint="default" w:ascii="仿宋_GB2312" w:hAnsi="Times New Roman" w:eastAsia="仿宋_GB2312" w:cs="Times New Roman"/>
                <w:kern w:val="2"/>
                <w:sz w:val="30"/>
                <w:szCs w:val="30"/>
                <w:u w:val="single"/>
                <w:lang w:val="en-US" w:eastAsia="zh-CN" w:bidi="ar-SA"/>
              </w:rPr>
              <w:t xml:space="preserve">   </w:t>
            </w:r>
            <w:r>
              <w:rPr>
                <w:rFonts w:hint="default" w:ascii="仿宋_GB2312" w:hAnsi="Times New Roman" w:eastAsia="仿宋_GB2312" w:cs="Times New Roman"/>
                <w:kern w:val="2"/>
                <w:sz w:val="30"/>
                <w:szCs w:val="30"/>
                <w:lang w:val="en-US" w:eastAsia="zh-CN" w:bidi="ar-SA"/>
              </w:rPr>
              <w:t>月</w:t>
            </w:r>
            <w:r>
              <w:rPr>
                <w:rFonts w:hint="default" w:ascii="仿宋_GB2312" w:hAnsi="Times New Roman" w:eastAsia="仿宋_GB2312" w:cs="Times New Roman"/>
                <w:kern w:val="2"/>
                <w:sz w:val="30"/>
                <w:szCs w:val="30"/>
                <w:u w:val="single"/>
                <w:lang w:val="en-US" w:eastAsia="zh-CN" w:bidi="ar-SA"/>
              </w:rPr>
              <w:t xml:space="preserve">   </w:t>
            </w:r>
            <w:r>
              <w:rPr>
                <w:rFonts w:hint="default" w:ascii="仿宋_GB2312" w:hAnsi="Times New Roman" w:eastAsia="仿宋_GB2312" w:cs="Times New Roman"/>
                <w:kern w:val="2"/>
                <w:sz w:val="30"/>
                <w:szCs w:val="30"/>
                <w:lang w:val="en-US" w:eastAsia="zh-CN" w:bidi="ar-SA"/>
              </w:rPr>
              <w:t>日</w:t>
            </w:r>
          </w:p>
        </w:tc>
        <w:tc>
          <w:tcPr>
            <w:tcW w:w="4728" w:type="dxa"/>
          </w:tcPr>
          <w:p>
            <w:pPr>
              <w:pStyle w:val="10"/>
              <w:spacing w:line="600" w:lineRule="exact"/>
              <w:rPr>
                <w:rFonts w:hint="default" w:ascii="仿宋_GB2312" w:hAnsi="Times New Roman" w:eastAsia="仿宋_GB2312" w:cs="Times New Roman"/>
                <w:kern w:val="2"/>
                <w:sz w:val="30"/>
                <w:szCs w:val="30"/>
                <w:lang w:val="en-US" w:eastAsia="zh-CN" w:bidi="ar-SA"/>
              </w:rPr>
            </w:pPr>
          </w:p>
          <w:p>
            <w:pPr>
              <w:pStyle w:val="10"/>
              <w:spacing w:line="600" w:lineRule="exact"/>
              <w:rPr>
                <w:rFonts w:hint="default" w:ascii="仿宋_GB2312" w:hAnsi="Times New Roman" w:eastAsia="仿宋_GB2312" w:cs="Times New Roman"/>
                <w:kern w:val="2"/>
                <w:sz w:val="30"/>
                <w:szCs w:val="30"/>
                <w:u w:val="single"/>
                <w:lang w:val="en-US" w:eastAsia="zh-CN" w:bidi="ar-SA"/>
              </w:rPr>
            </w:pPr>
            <w:r>
              <w:rPr>
                <w:rFonts w:hint="default" w:ascii="仿宋_GB2312" w:hAnsi="Times New Roman" w:eastAsia="仿宋_GB2312" w:cs="Times New Roman"/>
                <w:b/>
                <w:bCs/>
                <w:kern w:val="2"/>
                <w:sz w:val="30"/>
                <w:szCs w:val="30"/>
                <w:lang w:val="en-US" w:eastAsia="zh-CN" w:bidi="ar-SA"/>
              </w:rPr>
              <w:t>乙方：</w:t>
            </w:r>
            <w:r>
              <w:rPr>
                <w:rFonts w:hint="default" w:ascii="仿宋_GB2312" w:hAnsi="Times New Roman" w:eastAsia="仿宋_GB2312" w:cs="Times New Roman"/>
                <w:b/>
                <w:bCs/>
                <w:kern w:val="2"/>
                <w:sz w:val="30"/>
                <w:szCs w:val="30"/>
                <w:u w:val="single"/>
                <w:lang w:val="en-US" w:eastAsia="zh-CN" w:bidi="ar-SA"/>
              </w:rPr>
              <w:t>（盖章）</w:t>
            </w:r>
            <w:r>
              <w:rPr>
                <w:rFonts w:hint="eastAsia" w:ascii="仿宋_GB2312" w:hAnsi="Times New Roman" w:eastAsia="仿宋_GB2312" w:cs="Times New Roman"/>
                <w:b/>
                <w:bCs/>
                <w:kern w:val="2"/>
                <w:sz w:val="30"/>
                <w:szCs w:val="30"/>
                <w:u w:val="single"/>
                <w:lang w:val="en-US" w:eastAsia="zh-CN" w:bidi="ar-SA"/>
              </w:rPr>
              <w:t xml:space="preserve">           </w:t>
            </w:r>
          </w:p>
          <w:p>
            <w:pPr>
              <w:pStyle w:val="10"/>
              <w:spacing w:line="600" w:lineRule="exact"/>
              <w:rPr>
                <w:rFonts w:hint="default" w:ascii="仿宋_GB2312" w:hAnsi="Times New Roman" w:eastAsia="仿宋_GB2312" w:cs="Times New Roman"/>
                <w:kern w:val="2"/>
                <w:sz w:val="30"/>
                <w:szCs w:val="30"/>
                <w:u w:val="single"/>
                <w:lang w:val="en-US" w:eastAsia="zh-CN" w:bidi="ar-SA"/>
              </w:rPr>
            </w:pPr>
          </w:p>
          <w:p>
            <w:pPr>
              <w:pStyle w:val="10"/>
              <w:spacing w:line="600" w:lineRule="exact"/>
              <w:rPr>
                <w:rFonts w:hint="default" w:ascii="仿宋_GB2312" w:hAnsi="Times New Roman" w:eastAsia="仿宋_GB2312" w:cs="Times New Roman"/>
                <w:kern w:val="2"/>
                <w:sz w:val="30"/>
                <w:szCs w:val="30"/>
                <w:lang w:val="en-US" w:eastAsia="zh-CN" w:bidi="ar-SA"/>
              </w:rPr>
            </w:pPr>
          </w:p>
          <w:p>
            <w:pPr>
              <w:pStyle w:val="10"/>
              <w:spacing w:line="600" w:lineRule="exact"/>
              <w:rPr>
                <w:rFonts w:hint="default" w:ascii="仿宋_GB2312" w:hAnsi="Times New Roman" w:eastAsia="仿宋_GB2312" w:cs="Times New Roman"/>
                <w:kern w:val="2"/>
                <w:sz w:val="30"/>
                <w:szCs w:val="30"/>
                <w:lang w:val="en-US" w:eastAsia="zh-CN" w:bidi="ar-SA"/>
              </w:rPr>
            </w:pPr>
            <w:r>
              <w:rPr>
                <w:rFonts w:hint="default" w:ascii="仿宋_GB2312" w:hAnsi="Times New Roman" w:eastAsia="仿宋_GB2312" w:cs="Times New Roman"/>
                <w:kern w:val="2"/>
                <w:sz w:val="30"/>
                <w:szCs w:val="30"/>
                <w:lang w:val="en-US" w:eastAsia="zh-CN" w:bidi="ar-SA"/>
              </w:rPr>
              <w:t xml:space="preserve">法定代表人（授权代表）：               </w:t>
            </w:r>
          </w:p>
          <w:p>
            <w:pPr>
              <w:pStyle w:val="10"/>
              <w:spacing w:line="600" w:lineRule="exact"/>
              <w:rPr>
                <w:rFonts w:hint="default"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u w:val="single"/>
                <w:lang w:val="en-US" w:eastAsia="zh-CN" w:bidi="ar-SA"/>
              </w:rPr>
              <w:t xml:space="preserve">                          </w:t>
            </w:r>
            <w:r>
              <w:rPr>
                <w:rFonts w:hint="eastAsia" w:ascii="仿宋_GB2312" w:hAnsi="Times New Roman" w:eastAsia="仿宋_GB2312" w:cs="Times New Roman"/>
                <w:kern w:val="2"/>
                <w:sz w:val="30"/>
                <w:szCs w:val="30"/>
                <w:lang w:val="en-US" w:eastAsia="zh-CN" w:bidi="ar-SA"/>
              </w:rPr>
              <w:t xml:space="preserve"> </w:t>
            </w:r>
          </w:p>
          <w:p>
            <w:pPr>
              <w:pStyle w:val="10"/>
              <w:spacing w:line="600" w:lineRule="exact"/>
              <w:rPr>
                <w:rFonts w:hint="default" w:ascii="仿宋_GB2312" w:hAnsi="Times New Roman" w:eastAsia="仿宋_GB2312" w:cs="Times New Roman"/>
                <w:kern w:val="2"/>
                <w:sz w:val="30"/>
                <w:szCs w:val="30"/>
                <w:u w:val="single"/>
                <w:lang w:val="en-US" w:eastAsia="zh-CN" w:bidi="ar-SA"/>
              </w:rPr>
            </w:pPr>
            <w:r>
              <w:rPr>
                <w:rFonts w:hint="default" w:ascii="仿宋_GB2312" w:hAnsi="Times New Roman" w:eastAsia="仿宋_GB2312" w:cs="Times New Roman"/>
                <w:kern w:val="2"/>
                <w:sz w:val="30"/>
                <w:szCs w:val="30"/>
                <w:lang w:val="en-US" w:eastAsia="zh-CN" w:bidi="ar-SA"/>
              </w:rPr>
              <w:t>地 址：</w:t>
            </w:r>
            <w:r>
              <w:rPr>
                <w:rFonts w:hint="eastAsia" w:ascii="仿宋_GB2312" w:hAnsi="Times New Roman" w:eastAsia="仿宋_GB2312" w:cs="Times New Roman"/>
                <w:kern w:val="2"/>
                <w:sz w:val="30"/>
                <w:szCs w:val="30"/>
                <w:u w:val="single"/>
                <w:lang w:val="en-US" w:eastAsia="zh-CN" w:bidi="ar-SA"/>
              </w:rPr>
              <w:t xml:space="preserve">                  </w:t>
            </w:r>
          </w:p>
          <w:p>
            <w:pPr>
              <w:pStyle w:val="10"/>
              <w:spacing w:line="600" w:lineRule="exact"/>
              <w:rPr>
                <w:rFonts w:hint="default" w:ascii="仿宋_GB2312" w:hAnsi="Times New Roman" w:eastAsia="仿宋_GB2312" w:cs="Times New Roman"/>
                <w:kern w:val="2"/>
                <w:sz w:val="30"/>
                <w:szCs w:val="30"/>
                <w:lang w:val="en-US" w:eastAsia="zh-CN" w:bidi="ar-SA"/>
              </w:rPr>
            </w:pPr>
            <w:r>
              <w:rPr>
                <w:rFonts w:hint="default" w:ascii="仿宋_GB2312" w:hAnsi="Times New Roman" w:eastAsia="仿宋_GB2312" w:cs="Times New Roman"/>
                <w:kern w:val="2"/>
                <w:sz w:val="30"/>
                <w:szCs w:val="30"/>
                <w:lang w:val="en-US" w:eastAsia="zh-CN" w:bidi="ar-SA"/>
              </w:rPr>
              <w:t>开户银行：</w:t>
            </w:r>
            <w:r>
              <w:rPr>
                <w:rFonts w:hint="eastAsia" w:ascii="仿宋_GB2312" w:hAnsi="Times New Roman" w:eastAsia="仿宋_GB2312" w:cs="Times New Roman"/>
                <w:kern w:val="2"/>
                <w:sz w:val="30"/>
                <w:szCs w:val="30"/>
                <w:u w:val="single"/>
                <w:lang w:val="en-US" w:eastAsia="zh-CN" w:bidi="ar-SA"/>
              </w:rPr>
              <w:t xml:space="preserve">               </w:t>
            </w:r>
          </w:p>
          <w:p>
            <w:pPr>
              <w:pStyle w:val="10"/>
              <w:spacing w:line="600" w:lineRule="exact"/>
              <w:rPr>
                <w:rFonts w:hint="default" w:ascii="仿宋_GB2312" w:hAnsi="Times New Roman" w:eastAsia="仿宋_GB2312" w:cs="Times New Roman"/>
                <w:kern w:val="2"/>
                <w:sz w:val="30"/>
                <w:szCs w:val="30"/>
                <w:u w:val="single"/>
                <w:lang w:val="en-US" w:eastAsia="zh-CN" w:bidi="ar-SA"/>
              </w:rPr>
            </w:pPr>
            <w:r>
              <w:rPr>
                <w:rFonts w:hint="default" w:ascii="仿宋_GB2312" w:hAnsi="Times New Roman" w:eastAsia="仿宋_GB2312" w:cs="Times New Roman"/>
                <w:kern w:val="2"/>
                <w:sz w:val="30"/>
                <w:szCs w:val="30"/>
                <w:lang w:val="en-US" w:eastAsia="zh-CN" w:bidi="ar-SA"/>
              </w:rPr>
              <w:t>账号：</w:t>
            </w:r>
            <w:r>
              <w:rPr>
                <w:rFonts w:hint="eastAsia" w:ascii="仿宋_GB2312" w:hAnsi="Times New Roman" w:eastAsia="仿宋_GB2312" w:cs="Times New Roman"/>
                <w:kern w:val="2"/>
                <w:sz w:val="30"/>
                <w:szCs w:val="30"/>
                <w:u w:val="single"/>
                <w:lang w:val="en-US" w:eastAsia="zh-CN" w:bidi="ar-SA"/>
              </w:rPr>
              <w:t xml:space="preserve">                   </w:t>
            </w:r>
          </w:p>
          <w:p>
            <w:pPr>
              <w:pStyle w:val="10"/>
              <w:spacing w:line="600" w:lineRule="exact"/>
              <w:rPr>
                <w:rFonts w:hint="default" w:ascii="仿宋_GB2312" w:hAnsi="Times New Roman" w:eastAsia="仿宋_GB2312" w:cs="Times New Roman"/>
                <w:kern w:val="2"/>
                <w:sz w:val="30"/>
                <w:szCs w:val="30"/>
                <w:lang w:val="en-US" w:eastAsia="zh-CN" w:bidi="ar-SA"/>
              </w:rPr>
            </w:pPr>
            <w:r>
              <w:rPr>
                <w:rFonts w:hint="default" w:ascii="仿宋_GB2312" w:hAnsi="Times New Roman" w:eastAsia="仿宋_GB2312" w:cs="Times New Roman"/>
                <w:kern w:val="2"/>
                <w:sz w:val="30"/>
                <w:szCs w:val="30"/>
                <w:lang w:val="en-US" w:eastAsia="zh-CN" w:bidi="ar-SA"/>
              </w:rPr>
              <w:t>签约日期</w:t>
            </w:r>
            <w:r>
              <w:rPr>
                <w:rFonts w:hint="eastAsia" w:ascii="仿宋_GB2312" w:hAnsi="Times New Roman" w:eastAsia="仿宋_GB2312" w:cs="Times New Roman"/>
                <w:kern w:val="2"/>
                <w:sz w:val="30"/>
                <w:szCs w:val="30"/>
                <w:lang w:val="en-US" w:eastAsia="zh-CN" w:bidi="ar-SA"/>
              </w:rPr>
              <w:t>：</w:t>
            </w:r>
            <w:r>
              <w:rPr>
                <w:rFonts w:hint="default" w:ascii="仿宋_GB2312" w:hAnsi="Times New Roman" w:eastAsia="仿宋_GB2312" w:cs="Times New Roman"/>
                <w:kern w:val="2"/>
                <w:sz w:val="30"/>
                <w:szCs w:val="30"/>
                <w:u w:val="single"/>
                <w:lang w:val="en-US" w:eastAsia="zh-CN" w:bidi="ar-SA"/>
              </w:rPr>
              <w:t xml:space="preserve"> </w:t>
            </w:r>
            <w:r>
              <w:rPr>
                <w:rFonts w:hint="eastAsia" w:ascii="仿宋_GB2312" w:hAnsi="Times New Roman" w:eastAsia="仿宋_GB2312" w:cs="Times New Roman"/>
                <w:kern w:val="2"/>
                <w:sz w:val="30"/>
                <w:szCs w:val="30"/>
                <w:u w:val="single"/>
                <w:lang w:val="en-US" w:eastAsia="zh-CN" w:bidi="ar-SA"/>
              </w:rPr>
              <w:t xml:space="preserve"> </w:t>
            </w:r>
            <w:r>
              <w:rPr>
                <w:rFonts w:hint="default" w:ascii="仿宋_GB2312" w:hAnsi="Times New Roman" w:eastAsia="仿宋_GB2312" w:cs="Times New Roman"/>
                <w:kern w:val="2"/>
                <w:sz w:val="30"/>
                <w:szCs w:val="30"/>
                <w:u w:val="single"/>
                <w:lang w:val="en-US" w:eastAsia="zh-CN" w:bidi="ar-SA"/>
              </w:rPr>
              <w:t xml:space="preserve"> </w:t>
            </w:r>
            <w:r>
              <w:rPr>
                <w:rFonts w:hint="default" w:ascii="仿宋_GB2312" w:hAnsi="Times New Roman" w:eastAsia="仿宋_GB2312" w:cs="Times New Roman"/>
                <w:kern w:val="2"/>
                <w:sz w:val="30"/>
                <w:szCs w:val="30"/>
                <w:lang w:val="en-US" w:eastAsia="zh-CN" w:bidi="ar-SA"/>
              </w:rPr>
              <w:t>年</w:t>
            </w:r>
            <w:r>
              <w:rPr>
                <w:rFonts w:hint="default" w:ascii="仿宋_GB2312" w:hAnsi="Times New Roman" w:eastAsia="仿宋_GB2312" w:cs="Times New Roman"/>
                <w:kern w:val="2"/>
                <w:sz w:val="30"/>
                <w:szCs w:val="30"/>
                <w:u w:val="single"/>
                <w:lang w:val="en-US" w:eastAsia="zh-CN" w:bidi="ar-SA"/>
              </w:rPr>
              <w:t xml:space="preserve">   </w:t>
            </w:r>
            <w:r>
              <w:rPr>
                <w:rFonts w:hint="default" w:ascii="仿宋_GB2312" w:hAnsi="Times New Roman" w:eastAsia="仿宋_GB2312" w:cs="Times New Roman"/>
                <w:kern w:val="2"/>
                <w:sz w:val="30"/>
                <w:szCs w:val="30"/>
                <w:lang w:val="en-US" w:eastAsia="zh-CN" w:bidi="ar-SA"/>
              </w:rPr>
              <w:t>月</w:t>
            </w:r>
            <w:r>
              <w:rPr>
                <w:rFonts w:hint="default" w:ascii="仿宋_GB2312" w:hAnsi="Times New Roman" w:eastAsia="仿宋_GB2312" w:cs="Times New Roman"/>
                <w:kern w:val="2"/>
                <w:sz w:val="30"/>
                <w:szCs w:val="30"/>
                <w:u w:val="single"/>
                <w:lang w:val="en-US" w:eastAsia="zh-CN" w:bidi="ar-SA"/>
              </w:rPr>
              <w:t xml:space="preserve">   </w:t>
            </w:r>
            <w:r>
              <w:rPr>
                <w:rFonts w:hint="default" w:ascii="仿宋_GB2312" w:hAnsi="Times New Roman" w:eastAsia="仿宋_GB2312" w:cs="Times New Roman"/>
                <w:kern w:val="2"/>
                <w:sz w:val="30"/>
                <w:szCs w:val="30"/>
                <w:lang w:val="en-US" w:eastAsia="zh-CN" w:bidi="ar-SA"/>
              </w:rPr>
              <w:t>日</w:t>
            </w:r>
          </w:p>
        </w:tc>
      </w:tr>
    </w:tbl>
    <w:p/>
    <w:p/>
    <w:p/>
    <w:p/>
    <w:sectPr>
      <w:footerReference r:id="rId3" w:type="default"/>
      <w:pgSz w:w="11906" w:h="16838"/>
      <w:pgMar w:top="2098" w:right="1474" w:bottom="1984" w:left="1587" w:header="851" w:footer="141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C7F451"/>
    <w:multiLevelType w:val="singleLevel"/>
    <w:tmpl w:val="E5C7F451"/>
    <w:lvl w:ilvl="0" w:tentative="0">
      <w:start w:val="1"/>
      <w:numFmt w:val="decimal"/>
      <w:suff w:val="nothing"/>
      <w:lvlText w:val="%1、"/>
      <w:lvlJc w:val="left"/>
    </w:lvl>
  </w:abstractNum>
  <w:abstractNum w:abstractNumId="1">
    <w:nsid w:val="59B11739"/>
    <w:multiLevelType w:val="singleLevel"/>
    <w:tmpl w:val="59B1173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mMGMwMGQxNTE4Mzg1OTNmZWUwODRjZjI2ZDUwNDUifQ=="/>
  </w:docVars>
  <w:rsids>
    <w:rsidRoot w:val="35676374"/>
    <w:rsid w:val="15EB593E"/>
    <w:rsid w:val="2D294E60"/>
    <w:rsid w:val="327D450D"/>
    <w:rsid w:val="35676374"/>
    <w:rsid w:val="450E5498"/>
    <w:rsid w:val="4856518C"/>
    <w:rsid w:val="51167BAE"/>
    <w:rsid w:val="5C0351D3"/>
    <w:rsid w:val="5D3F048D"/>
    <w:rsid w:val="5FFB68ED"/>
    <w:rsid w:val="6223212B"/>
    <w:rsid w:val="66326A77"/>
    <w:rsid w:val="693E784B"/>
    <w:rsid w:val="6F4E204B"/>
    <w:rsid w:val="74381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3">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line="600" w:lineRule="exact"/>
    </w:pPr>
    <w:rPr>
      <w:rFonts w:ascii="Times New Roman" w:hAnsi="Times New Roman" w:eastAsia="华文中宋" w:cs="Times New Roman"/>
      <w:spacing w:val="7"/>
      <w:sz w:val="26"/>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_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3695</Words>
  <Characters>3903</Characters>
  <Lines>0</Lines>
  <Paragraphs>0</Paragraphs>
  <TotalTime>19</TotalTime>
  <ScaleCrop>false</ScaleCrop>
  <LinksUpToDate>false</LinksUpToDate>
  <CharactersWithSpaces>4704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2024-07-17T05:45:00Z</dcterms:created>
  <dc:creator>just one day</dc:creator>
  <cp:lastModifiedBy>just one day</cp:lastModifiedBy>
  <dcterms:modified xsi:type="dcterms:W3CDTF">2024-07-17T09:08:34Z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9DC31CE242C84F8DB48CEF4D4F8A5426_11</vt:lpwstr>
  </property>
</Properties>
</file>